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F221" w14:textId="77777777" w:rsidR="00804BA5" w:rsidRPr="007E36A0" w:rsidRDefault="00804BA5" w:rsidP="00030E62">
      <w:pPr>
        <w:spacing w:before="33" w:line="260" w:lineRule="exact"/>
        <w:ind w:right="3608"/>
        <w:rPr>
          <w:rFonts w:ascii="Georgia" w:eastAsia="Georgia" w:hAnsi="Georgia" w:cs="Georgia"/>
          <w:b/>
          <w:color w:val="595959" w:themeColor="text1" w:themeTint="A6"/>
          <w:position w:val="-1"/>
          <w:sz w:val="22"/>
          <w:szCs w:val="22"/>
          <w:lang w:val="uk-UA"/>
        </w:rPr>
      </w:pPr>
    </w:p>
    <w:p w14:paraId="04552126" w14:textId="48765856" w:rsidR="00030E62" w:rsidRPr="0063060F" w:rsidRDefault="007F4D5F" w:rsidP="00F11F33">
      <w:pPr>
        <w:spacing w:before="33" w:line="260" w:lineRule="exact"/>
        <w:ind w:right="-35"/>
        <w:jc w:val="center"/>
        <w:rPr>
          <w:rFonts w:ascii="Georgia" w:eastAsia="Georgia" w:hAnsi="Georgia" w:cs="Georgia"/>
          <w:b/>
          <w:position w:val="-1"/>
          <w:sz w:val="28"/>
          <w:szCs w:val="28"/>
          <w:lang w:val="ru-RU"/>
        </w:rPr>
      </w:pPr>
      <w:r w:rsidRPr="00F11F33">
        <w:rPr>
          <w:rFonts w:ascii="Georgia" w:eastAsia="Georgia" w:hAnsi="Georgia" w:cs="Georgia"/>
          <w:b/>
          <w:position w:val="-1"/>
          <w:sz w:val="28"/>
          <w:szCs w:val="28"/>
          <w:lang w:val="uk-UA"/>
        </w:rPr>
        <w:t xml:space="preserve">ЩОРІЧНЕ </w:t>
      </w:r>
      <w:r w:rsidR="00804BA5" w:rsidRPr="00F11F33">
        <w:rPr>
          <w:rFonts w:ascii="Georgia" w:eastAsia="Georgia" w:hAnsi="Georgia" w:cs="Georgia"/>
          <w:b/>
          <w:position w:val="-1"/>
          <w:sz w:val="28"/>
          <w:szCs w:val="28"/>
          <w:lang w:val="uk-UA"/>
        </w:rPr>
        <w:t xml:space="preserve">ОГОЛОШЕННЯ ПРО </w:t>
      </w:r>
      <w:r w:rsidRPr="00F11F33">
        <w:rPr>
          <w:rFonts w:ascii="Georgia" w:eastAsia="Georgia" w:hAnsi="Georgia" w:cs="Georgia"/>
          <w:b/>
          <w:position w:val="-1"/>
          <w:sz w:val="28"/>
          <w:szCs w:val="28"/>
          <w:lang w:val="uk-UA"/>
        </w:rPr>
        <w:t>РЕАЛІЗАЦІЮ ПРОГРАМ</w:t>
      </w:r>
      <w:r w:rsidR="00804BA5" w:rsidRPr="00F11F33">
        <w:rPr>
          <w:rFonts w:ascii="Georgia" w:eastAsia="Georgia" w:hAnsi="Georgia" w:cs="Georgia"/>
          <w:b/>
          <w:position w:val="-1"/>
          <w:sz w:val="28"/>
          <w:szCs w:val="28"/>
          <w:lang w:val="uk-UA"/>
        </w:rPr>
        <w:t xml:space="preserve"> </w:t>
      </w:r>
      <w:bookmarkStart w:id="0" w:name="_Hlk13232570"/>
      <w:bookmarkStart w:id="1" w:name="_Hlk26182735"/>
      <w:r w:rsidR="00804BA5" w:rsidRPr="00F11F33">
        <w:rPr>
          <w:rFonts w:ascii="Georgia" w:eastAsia="Georgia" w:hAnsi="Georgia" w:cs="Georgia"/>
          <w:b/>
          <w:position w:val="-1"/>
          <w:sz w:val="28"/>
          <w:szCs w:val="28"/>
          <w:lang w:val="uk-UA"/>
        </w:rPr>
        <w:t xml:space="preserve">№ </w:t>
      </w:r>
      <w:bookmarkStart w:id="2" w:name="_Hlk25237019"/>
      <w:r w:rsidR="003767DB" w:rsidRPr="00F11F33">
        <w:rPr>
          <w:rFonts w:ascii="Georgia" w:eastAsia="Georgia" w:hAnsi="Georgia" w:cs="Georgia"/>
          <w:b/>
          <w:position w:val="-1"/>
          <w:sz w:val="28"/>
          <w:szCs w:val="28"/>
          <w:lang w:val="uk-UA"/>
        </w:rPr>
        <w:t>Z</w:t>
      </w:r>
      <w:r w:rsidR="0055207E" w:rsidRPr="00F11F33">
        <w:rPr>
          <w:rFonts w:ascii="Georgia" w:eastAsia="Georgia" w:hAnsi="Georgia" w:cs="Georgia"/>
          <w:b/>
          <w:position w:val="-1"/>
          <w:sz w:val="28"/>
          <w:szCs w:val="28"/>
          <w:lang w:val="uk-UA"/>
        </w:rPr>
        <w:t>4867/</w:t>
      </w:r>
      <w:r w:rsidR="0009779A" w:rsidRPr="00F11F33">
        <w:rPr>
          <w:rFonts w:ascii="Georgia" w:eastAsia="Georgia" w:hAnsi="Georgia" w:cs="Georgia"/>
          <w:b/>
          <w:position w:val="-1"/>
          <w:sz w:val="28"/>
          <w:szCs w:val="28"/>
          <w:lang w:val="uk-UA"/>
        </w:rPr>
        <w:t>FR/APS</w:t>
      </w:r>
      <w:r w:rsidR="0055207E" w:rsidRPr="00F11F33">
        <w:rPr>
          <w:rFonts w:ascii="Georgia" w:eastAsia="Georgia" w:hAnsi="Georgia" w:cs="Georgia"/>
          <w:b/>
          <w:position w:val="-1"/>
          <w:sz w:val="28"/>
          <w:szCs w:val="28"/>
          <w:lang w:val="uk-UA"/>
        </w:rPr>
        <w:t>/</w:t>
      </w:r>
      <w:bookmarkEnd w:id="0"/>
      <w:bookmarkEnd w:id="2"/>
      <w:r w:rsidR="00270D5A" w:rsidRPr="0063060F">
        <w:rPr>
          <w:rFonts w:ascii="Georgia" w:eastAsia="Georgia" w:hAnsi="Georgia" w:cs="Georgia"/>
          <w:b/>
          <w:position w:val="-1"/>
          <w:sz w:val="28"/>
          <w:szCs w:val="28"/>
          <w:lang w:val="ru-RU"/>
        </w:rPr>
        <w:t>2</w:t>
      </w:r>
    </w:p>
    <w:bookmarkEnd w:id="1"/>
    <w:p w14:paraId="4016D286" w14:textId="77777777" w:rsidR="00790D85" w:rsidRPr="007E36A0" w:rsidRDefault="00790D85" w:rsidP="00BF0684">
      <w:pPr>
        <w:spacing w:before="33" w:line="260" w:lineRule="exact"/>
        <w:ind w:right="3608"/>
        <w:rPr>
          <w:rFonts w:ascii="Georgia" w:eastAsia="Georgia" w:hAnsi="Georgia" w:cs="Georgia"/>
          <w:sz w:val="22"/>
          <w:szCs w:val="22"/>
          <w:lang w:val="uk-UA"/>
        </w:rPr>
      </w:pPr>
    </w:p>
    <w:p w14:paraId="64DB0498" w14:textId="37DE339B" w:rsidR="00F62BAD" w:rsidRPr="007E36A0" w:rsidRDefault="0057609D" w:rsidP="00CF405E">
      <w:pPr>
        <w:pStyle w:val="NoSpacing"/>
        <w:spacing w:after="240"/>
        <w:ind w:left="4321" w:hanging="4321"/>
        <w:jc w:val="both"/>
        <w:rPr>
          <w:rFonts w:ascii="Georgia" w:eastAsia="Georgia" w:hAnsi="Georgia"/>
          <w:spacing w:val="1"/>
          <w:sz w:val="22"/>
          <w:szCs w:val="22"/>
          <w:lang w:val="uk-UA"/>
        </w:rPr>
      </w:pPr>
      <w:r w:rsidRPr="008C1FDE">
        <w:rPr>
          <w:rFonts w:ascii="Georgia" w:eastAsia="Georgia" w:hAnsi="Georgia"/>
          <w:b/>
          <w:sz w:val="22"/>
          <w:szCs w:val="22"/>
          <w:lang w:val="uk-UA"/>
        </w:rPr>
        <w:t>Назва програми</w:t>
      </w:r>
      <w:r w:rsidR="00030E62" w:rsidRPr="008C1FDE">
        <w:rPr>
          <w:rFonts w:ascii="Georgia" w:eastAsia="Georgia" w:hAnsi="Georgia"/>
          <w:b/>
          <w:sz w:val="22"/>
          <w:szCs w:val="22"/>
          <w:lang w:val="uk-UA"/>
        </w:rPr>
        <w:t>:</w:t>
      </w:r>
      <w:r w:rsidR="00030E62" w:rsidRPr="008C1FDE">
        <w:rPr>
          <w:rFonts w:ascii="Georgia" w:eastAsia="Georgia" w:hAnsi="Georgia"/>
          <w:sz w:val="22"/>
          <w:szCs w:val="22"/>
          <w:lang w:val="uk-UA"/>
        </w:rPr>
        <w:t xml:space="preserve"> </w:t>
      </w:r>
      <w:bookmarkStart w:id="3" w:name="_Hlk13227894"/>
      <w:r w:rsidR="00907560" w:rsidRPr="007E36A0">
        <w:rPr>
          <w:rFonts w:ascii="Georgia" w:eastAsia="Georgia" w:hAnsi="Georgia"/>
          <w:sz w:val="22"/>
          <w:szCs w:val="22"/>
          <w:lang w:val="uk-UA"/>
        </w:rPr>
        <w:tab/>
      </w:r>
      <w:bookmarkStart w:id="4" w:name="_Hlk54718588"/>
      <w:bookmarkStart w:id="5" w:name="_Hlk25236941"/>
      <w:bookmarkStart w:id="6" w:name="_Hlk19016898"/>
      <w:bookmarkStart w:id="7" w:name="_Hlk12960980"/>
      <w:bookmarkEnd w:id="3"/>
      <w:r w:rsidR="00270D5A" w:rsidRPr="00270D5A">
        <w:rPr>
          <w:rFonts w:ascii="Georgia" w:eastAsia="Georgia" w:hAnsi="Georgia"/>
          <w:sz w:val="22"/>
          <w:szCs w:val="22"/>
          <w:lang w:val="uk-UA"/>
        </w:rPr>
        <w:t>Підтримка адвокаційних зусиль місцевих жіночих правозахисних організацій, спрямованих на виконання</w:t>
      </w:r>
      <w:r w:rsidR="000E76C0">
        <w:rPr>
          <w:rFonts w:ascii="Georgia" w:eastAsia="Georgia" w:hAnsi="Georgia"/>
          <w:sz w:val="22"/>
          <w:szCs w:val="22"/>
          <w:lang w:val="uk-UA"/>
        </w:rPr>
        <w:t xml:space="preserve"> </w:t>
      </w:r>
      <w:r w:rsidR="00270D5A" w:rsidRPr="00270D5A">
        <w:rPr>
          <w:rFonts w:ascii="Georgia" w:eastAsia="Georgia" w:hAnsi="Georgia"/>
          <w:sz w:val="22"/>
          <w:szCs w:val="22"/>
          <w:lang w:val="uk-UA"/>
        </w:rPr>
        <w:t xml:space="preserve">зобов’язань України в межах «Партнерства Біарріц» </w:t>
      </w:r>
      <w:bookmarkEnd w:id="4"/>
      <w:r w:rsidR="006B09CE" w:rsidRPr="007E36A0">
        <w:rPr>
          <w:rFonts w:ascii="Georgia" w:eastAsia="Georgia" w:hAnsi="Georgia"/>
          <w:sz w:val="22"/>
          <w:szCs w:val="22"/>
          <w:lang w:val="uk-UA"/>
        </w:rPr>
        <w:t>(</w:t>
      </w:r>
      <w:r w:rsidR="002C719E" w:rsidRPr="007E36A0">
        <w:rPr>
          <w:rFonts w:ascii="Georgia" w:eastAsia="Georgia" w:hAnsi="Georgia"/>
          <w:sz w:val="22"/>
          <w:szCs w:val="22"/>
          <w:lang w:val="uk-UA"/>
        </w:rPr>
        <w:t xml:space="preserve">надалі </w:t>
      </w:r>
      <w:r w:rsidR="006B09CE" w:rsidRPr="007E36A0">
        <w:rPr>
          <w:rFonts w:ascii="Georgia" w:eastAsia="Georgia" w:hAnsi="Georgia"/>
          <w:i/>
          <w:iCs/>
          <w:sz w:val="22"/>
          <w:szCs w:val="22"/>
          <w:lang w:val="uk-UA"/>
        </w:rPr>
        <w:t>Програма</w:t>
      </w:r>
      <w:r w:rsidR="006B09CE" w:rsidRPr="007E36A0">
        <w:rPr>
          <w:rFonts w:ascii="Georgia" w:eastAsia="Georgia" w:hAnsi="Georgia"/>
          <w:sz w:val="22"/>
          <w:szCs w:val="22"/>
          <w:lang w:val="uk-UA"/>
        </w:rPr>
        <w:t>)</w:t>
      </w:r>
      <w:r w:rsidR="00F62BAD" w:rsidRPr="007E36A0">
        <w:rPr>
          <w:rFonts w:ascii="Georgia" w:eastAsia="Georgia" w:hAnsi="Georgia"/>
          <w:sz w:val="22"/>
          <w:szCs w:val="22"/>
          <w:lang w:val="uk-UA"/>
        </w:rPr>
        <w:t>.</w:t>
      </w:r>
      <w:bookmarkEnd w:id="5"/>
    </w:p>
    <w:bookmarkEnd w:id="6"/>
    <w:bookmarkEnd w:id="7"/>
    <w:p w14:paraId="55E8545F" w14:textId="6A53D0A1" w:rsidR="00030E62" w:rsidRPr="007E36A0" w:rsidRDefault="00CD4A36" w:rsidP="00907560">
      <w:pPr>
        <w:spacing w:after="240"/>
        <w:rPr>
          <w:rFonts w:ascii="Georgia" w:eastAsia="Georgia" w:hAnsi="Georgia" w:cs="Georgia"/>
          <w:sz w:val="22"/>
          <w:szCs w:val="22"/>
          <w:lang w:val="uk-UA"/>
        </w:rPr>
      </w:pPr>
      <w:r w:rsidRPr="008C1FDE">
        <w:rPr>
          <w:rFonts w:ascii="Georgia" w:eastAsia="Georgia" w:hAnsi="Georgia" w:cs="Georgia"/>
          <w:b/>
          <w:sz w:val="22"/>
          <w:szCs w:val="22"/>
          <w:lang w:val="uk-UA"/>
        </w:rPr>
        <w:t>Дата оголошення</w:t>
      </w:r>
      <w:r w:rsidR="00030E62" w:rsidRPr="008C1FDE">
        <w:rPr>
          <w:rFonts w:ascii="Georgia" w:eastAsia="Georgia" w:hAnsi="Georgia" w:cs="Georgia"/>
          <w:b/>
          <w:sz w:val="22"/>
          <w:szCs w:val="22"/>
          <w:lang w:val="uk-UA"/>
        </w:rPr>
        <w:t>:</w:t>
      </w:r>
      <w:r w:rsidR="00030E62" w:rsidRPr="007E36A0">
        <w:rPr>
          <w:rFonts w:ascii="Georgia" w:eastAsia="Georgia" w:hAnsi="Georgia" w:cs="Georgia"/>
          <w:sz w:val="22"/>
          <w:szCs w:val="22"/>
          <w:lang w:val="uk-UA"/>
        </w:rPr>
        <w:tab/>
      </w:r>
      <w:r w:rsidR="00030E62" w:rsidRPr="007E36A0">
        <w:rPr>
          <w:rFonts w:ascii="Georgia" w:eastAsia="Georgia" w:hAnsi="Georgia" w:cs="Georgia"/>
          <w:sz w:val="22"/>
          <w:szCs w:val="22"/>
          <w:lang w:val="uk-UA"/>
        </w:rPr>
        <w:tab/>
      </w:r>
      <w:r w:rsidR="00030E62" w:rsidRPr="007E36A0">
        <w:rPr>
          <w:rFonts w:ascii="Georgia" w:eastAsia="Georgia" w:hAnsi="Georgia" w:cs="Georgia"/>
          <w:sz w:val="22"/>
          <w:szCs w:val="22"/>
          <w:lang w:val="uk-UA"/>
        </w:rPr>
        <w:tab/>
      </w:r>
      <w:r w:rsidR="000E76C0" w:rsidRPr="000E76C0">
        <w:rPr>
          <w:rFonts w:ascii="Georgia" w:eastAsia="Georgia" w:hAnsi="Georgia" w:cs="Georgia"/>
          <w:sz w:val="22"/>
          <w:szCs w:val="22"/>
          <w:lang w:val="uk-UA"/>
        </w:rPr>
        <w:t xml:space="preserve">27 </w:t>
      </w:r>
      <w:r w:rsidR="00270D5A" w:rsidRPr="000E76C0">
        <w:rPr>
          <w:rFonts w:ascii="Georgia" w:eastAsia="Georgia" w:hAnsi="Georgia" w:cs="Georgia"/>
          <w:sz w:val="22"/>
          <w:szCs w:val="22"/>
          <w:lang w:val="uk-UA"/>
        </w:rPr>
        <w:t>листопада</w:t>
      </w:r>
      <w:r w:rsidR="005921A5" w:rsidRPr="000E76C0">
        <w:rPr>
          <w:rFonts w:ascii="Georgia" w:eastAsia="Georgia" w:hAnsi="Georgia" w:cs="Georgia"/>
          <w:sz w:val="22"/>
          <w:szCs w:val="22"/>
          <w:lang w:val="uk-UA"/>
        </w:rPr>
        <w:t xml:space="preserve"> </w:t>
      </w:r>
      <w:r w:rsidR="00030E62" w:rsidRPr="000E76C0">
        <w:rPr>
          <w:rFonts w:ascii="Georgia" w:eastAsia="Georgia" w:hAnsi="Georgia" w:cs="Georgia"/>
          <w:sz w:val="22"/>
          <w:szCs w:val="22"/>
          <w:vertAlign w:val="superscript"/>
          <w:lang w:val="uk-UA"/>
        </w:rPr>
        <w:t xml:space="preserve"> </w:t>
      </w:r>
      <w:r w:rsidR="00030E62" w:rsidRPr="000E76C0">
        <w:rPr>
          <w:rFonts w:ascii="Georgia" w:eastAsia="Georgia" w:hAnsi="Georgia" w:cs="Georgia"/>
          <w:sz w:val="22"/>
          <w:szCs w:val="22"/>
          <w:lang w:val="uk-UA"/>
        </w:rPr>
        <w:t>20</w:t>
      </w:r>
      <w:r w:rsidR="00270D5A" w:rsidRPr="000E76C0">
        <w:rPr>
          <w:rFonts w:ascii="Georgia" w:eastAsia="Georgia" w:hAnsi="Georgia" w:cs="Georgia"/>
          <w:sz w:val="22"/>
          <w:szCs w:val="22"/>
          <w:lang w:val="uk-UA"/>
        </w:rPr>
        <w:t xml:space="preserve">20 </w:t>
      </w:r>
      <w:r w:rsidR="002337A0" w:rsidRPr="000E76C0">
        <w:rPr>
          <w:rFonts w:ascii="Georgia" w:eastAsia="Georgia" w:hAnsi="Georgia" w:cs="Georgia"/>
          <w:sz w:val="22"/>
          <w:szCs w:val="22"/>
          <w:lang w:val="uk-UA"/>
        </w:rPr>
        <w:t>р.</w:t>
      </w:r>
    </w:p>
    <w:p w14:paraId="4CF993AF" w14:textId="290373FA" w:rsidR="00030E62" w:rsidRPr="00AC06E1" w:rsidRDefault="00CD4A36" w:rsidP="00907560">
      <w:pPr>
        <w:spacing w:after="240"/>
        <w:rPr>
          <w:rFonts w:ascii="Georgia" w:eastAsia="Georgia" w:hAnsi="Georgia" w:cs="Georgia"/>
          <w:sz w:val="22"/>
          <w:szCs w:val="22"/>
          <w:lang w:val="uk-UA"/>
        </w:rPr>
      </w:pPr>
      <w:r w:rsidRPr="008C1FDE">
        <w:rPr>
          <w:rFonts w:ascii="Georgia" w:eastAsia="Georgia" w:hAnsi="Georgia" w:cs="Georgia"/>
          <w:b/>
          <w:sz w:val="22"/>
          <w:szCs w:val="22"/>
          <w:lang w:val="uk-UA"/>
        </w:rPr>
        <w:t>Дата закриття</w:t>
      </w:r>
      <w:r w:rsidR="00F910E0" w:rsidRPr="008C1FDE">
        <w:rPr>
          <w:rFonts w:ascii="Georgia" w:eastAsia="Georgia" w:hAnsi="Georgia" w:cs="Georgia"/>
          <w:b/>
          <w:sz w:val="22"/>
          <w:szCs w:val="22"/>
          <w:lang w:val="uk-UA"/>
        </w:rPr>
        <w:t xml:space="preserve"> оголошення</w:t>
      </w:r>
      <w:r w:rsidRPr="008C1FDE">
        <w:rPr>
          <w:rFonts w:ascii="Georgia" w:eastAsia="Georgia" w:hAnsi="Georgia" w:cs="Georgia"/>
          <w:b/>
          <w:sz w:val="22"/>
          <w:szCs w:val="22"/>
          <w:lang w:val="uk-UA"/>
        </w:rPr>
        <w:t xml:space="preserve">: </w:t>
      </w:r>
      <w:r w:rsidR="00030E62" w:rsidRPr="007E36A0">
        <w:rPr>
          <w:rFonts w:ascii="Georgia" w:eastAsia="Georgia" w:hAnsi="Georgia" w:cs="Georgia"/>
          <w:sz w:val="22"/>
          <w:szCs w:val="22"/>
          <w:lang w:val="uk-UA"/>
        </w:rPr>
        <w:tab/>
      </w:r>
      <w:r w:rsidRPr="007E36A0">
        <w:rPr>
          <w:rFonts w:ascii="Georgia" w:eastAsia="Georgia" w:hAnsi="Georgia" w:cs="Georgia"/>
          <w:sz w:val="22"/>
          <w:szCs w:val="22"/>
          <w:lang w:val="uk-UA"/>
        </w:rPr>
        <w:t xml:space="preserve">              </w:t>
      </w:r>
      <w:r w:rsidR="000E76C0" w:rsidRPr="00AC06E1">
        <w:rPr>
          <w:rFonts w:ascii="Georgia" w:eastAsia="Georgia" w:hAnsi="Georgia" w:cs="Georgia"/>
          <w:sz w:val="22"/>
          <w:szCs w:val="22"/>
          <w:lang w:val="uk-UA"/>
        </w:rPr>
        <w:t>27</w:t>
      </w:r>
      <w:r w:rsidRPr="00AC06E1">
        <w:rPr>
          <w:rFonts w:ascii="Georgia" w:eastAsia="Georgia" w:hAnsi="Georgia" w:cs="Georgia"/>
          <w:sz w:val="22"/>
          <w:szCs w:val="22"/>
          <w:lang w:val="uk-UA"/>
        </w:rPr>
        <w:t xml:space="preserve"> </w:t>
      </w:r>
      <w:r w:rsidR="000E76C0" w:rsidRPr="00AC06E1">
        <w:rPr>
          <w:rFonts w:ascii="Georgia" w:eastAsia="Georgia" w:hAnsi="Georgia" w:cs="Georgia"/>
          <w:sz w:val="22"/>
          <w:szCs w:val="22"/>
          <w:lang w:val="uk-UA"/>
        </w:rPr>
        <w:t>листопада</w:t>
      </w:r>
      <w:r w:rsidR="00B45E5A" w:rsidRPr="00AC06E1">
        <w:rPr>
          <w:rFonts w:ascii="Georgia" w:eastAsia="Georgia" w:hAnsi="Georgia" w:cs="Georgia"/>
          <w:sz w:val="22"/>
          <w:szCs w:val="22"/>
          <w:lang w:val="uk-UA"/>
        </w:rPr>
        <w:t xml:space="preserve"> </w:t>
      </w:r>
      <w:r w:rsidR="00030E62" w:rsidRPr="00AC06E1">
        <w:rPr>
          <w:rFonts w:ascii="Georgia" w:eastAsia="Georgia" w:hAnsi="Georgia" w:cs="Georgia"/>
          <w:sz w:val="22"/>
          <w:szCs w:val="22"/>
          <w:lang w:val="uk-UA"/>
        </w:rPr>
        <w:t>20</w:t>
      </w:r>
      <w:r w:rsidR="00141553" w:rsidRPr="00AC06E1">
        <w:rPr>
          <w:rFonts w:ascii="Georgia" w:eastAsia="Georgia" w:hAnsi="Georgia" w:cs="Georgia"/>
          <w:sz w:val="22"/>
          <w:szCs w:val="22"/>
          <w:lang w:val="uk-UA"/>
        </w:rPr>
        <w:t>2</w:t>
      </w:r>
      <w:r w:rsidR="00270D5A" w:rsidRPr="00AC06E1">
        <w:rPr>
          <w:rFonts w:ascii="Georgia" w:eastAsia="Georgia" w:hAnsi="Georgia" w:cs="Georgia"/>
          <w:sz w:val="22"/>
          <w:szCs w:val="22"/>
          <w:lang w:val="uk-UA"/>
        </w:rPr>
        <w:t>1</w:t>
      </w:r>
      <w:r w:rsidR="00141553" w:rsidRPr="00AC06E1">
        <w:rPr>
          <w:rFonts w:ascii="Georgia" w:eastAsia="Georgia" w:hAnsi="Georgia" w:cs="Georgia"/>
          <w:sz w:val="22"/>
          <w:szCs w:val="22"/>
          <w:lang w:val="uk-UA"/>
        </w:rPr>
        <w:t xml:space="preserve"> р.</w:t>
      </w:r>
      <w:r w:rsidR="00030E62" w:rsidRPr="00AC06E1">
        <w:rPr>
          <w:rFonts w:ascii="Georgia" w:eastAsia="Georgia" w:hAnsi="Georgia" w:cs="Georgia"/>
          <w:sz w:val="22"/>
          <w:szCs w:val="22"/>
          <w:lang w:val="uk-UA"/>
        </w:rPr>
        <w:t xml:space="preserve"> </w:t>
      </w:r>
      <w:r w:rsidR="002337A0" w:rsidRPr="00AC06E1">
        <w:rPr>
          <w:rFonts w:ascii="Georgia" w:eastAsia="Georgia" w:hAnsi="Georgia" w:cs="Georgia"/>
          <w:sz w:val="22"/>
          <w:szCs w:val="22"/>
          <w:lang w:val="uk-UA"/>
        </w:rPr>
        <w:t>до</w:t>
      </w:r>
      <w:r w:rsidR="00030E62" w:rsidRPr="00AC06E1">
        <w:rPr>
          <w:rFonts w:ascii="Georgia" w:eastAsia="Georgia" w:hAnsi="Georgia" w:cs="Georgia"/>
          <w:sz w:val="22"/>
          <w:szCs w:val="22"/>
          <w:lang w:val="uk-UA"/>
        </w:rPr>
        <w:t xml:space="preserve"> 18:00 </w:t>
      </w:r>
      <w:bookmarkStart w:id="8" w:name="_Hlk13042793"/>
      <w:r w:rsidR="002337A0" w:rsidRPr="00AC06E1">
        <w:rPr>
          <w:rFonts w:ascii="Georgia" w:eastAsia="Georgia" w:hAnsi="Georgia" w:cs="Georgia"/>
          <w:sz w:val="22"/>
          <w:szCs w:val="22"/>
          <w:lang w:val="uk-UA"/>
        </w:rPr>
        <w:t xml:space="preserve">за </w:t>
      </w:r>
      <w:r w:rsidR="00050451" w:rsidRPr="00AC06E1">
        <w:rPr>
          <w:rFonts w:ascii="Georgia" w:eastAsia="Georgia" w:hAnsi="Georgia" w:cs="Georgia"/>
          <w:sz w:val="22"/>
          <w:szCs w:val="22"/>
          <w:lang w:val="uk-UA"/>
        </w:rPr>
        <w:t>к</w:t>
      </w:r>
      <w:r w:rsidR="002337A0" w:rsidRPr="00AC06E1">
        <w:rPr>
          <w:rFonts w:ascii="Georgia" w:eastAsia="Georgia" w:hAnsi="Georgia" w:cs="Georgia"/>
          <w:sz w:val="22"/>
          <w:szCs w:val="22"/>
          <w:lang w:val="uk-UA"/>
        </w:rPr>
        <w:t>иївським часом</w:t>
      </w:r>
      <w:bookmarkEnd w:id="8"/>
    </w:p>
    <w:p w14:paraId="5A06323F" w14:textId="53D0950A" w:rsidR="000E76C0" w:rsidRPr="000E76C0" w:rsidRDefault="000E76C0" w:rsidP="000E76C0">
      <w:pPr>
        <w:spacing w:after="240"/>
        <w:rPr>
          <w:rFonts w:ascii="Georgia" w:eastAsia="Georgia" w:hAnsi="Georgia" w:cs="Georgia"/>
          <w:sz w:val="22"/>
          <w:szCs w:val="22"/>
          <w:lang w:val="uk-UA"/>
        </w:rPr>
      </w:pPr>
      <w:r w:rsidRPr="00AC06E1">
        <w:rPr>
          <w:rFonts w:ascii="Georgia" w:eastAsia="Georgia" w:hAnsi="Georgia" w:cs="Georgia"/>
          <w:b/>
          <w:sz w:val="22"/>
          <w:szCs w:val="22"/>
          <w:lang w:val="uk-UA"/>
        </w:rPr>
        <w:t>Кінцевий термін подання заявок:</w:t>
      </w:r>
      <w:r w:rsidRPr="00AC06E1">
        <w:rPr>
          <w:rFonts w:ascii="Georgia" w:eastAsia="Georgia" w:hAnsi="Georgia" w:cs="Georgia"/>
          <w:sz w:val="22"/>
          <w:szCs w:val="22"/>
          <w:lang w:val="uk-UA"/>
        </w:rPr>
        <w:tab/>
        <w:t>27 вересня 2021 р. до 18:00 за київським часом</w:t>
      </w:r>
    </w:p>
    <w:p w14:paraId="48A5A368" w14:textId="1E0251BB" w:rsidR="00C06112" w:rsidRPr="007E36A0" w:rsidRDefault="00CD4A36" w:rsidP="00C06112">
      <w:pPr>
        <w:rPr>
          <w:rFonts w:ascii="Georgia" w:eastAsia="Georgia" w:hAnsi="Georgia" w:cs="Georgia"/>
          <w:bCs/>
          <w:sz w:val="22"/>
          <w:szCs w:val="22"/>
          <w:lang w:val="uk-UA"/>
        </w:rPr>
      </w:pPr>
      <w:r w:rsidRPr="008C1FDE">
        <w:rPr>
          <w:rFonts w:ascii="Georgia" w:eastAsia="Georgia" w:hAnsi="Georgia" w:cs="Georgia"/>
          <w:b/>
          <w:sz w:val="22"/>
          <w:szCs w:val="22"/>
          <w:lang w:val="uk-UA"/>
        </w:rPr>
        <w:t xml:space="preserve">Прийом запитань:                                       </w:t>
      </w:r>
      <w:r w:rsidRPr="007E36A0">
        <w:rPr>
          <w:rFonts w:ascii="Georgia" w:eastAsia="Georgia" w:hAnsi="Georgia" w:cs="Georgia"/>
          <w:bCs/>
          <w:sz w:val="22"/>
          <w:szCs w:val="22"/>
          <w:lang w:val="uk-UA"/>
        </w:rPr>
        <w:t>за надходженням</w:t>
      </w:r>
      <w:r w:rsidR="000F7BDA" w:rsidRPr="007E36A0">
        <w:rPr>
          <w:rFonts w:ascii="Georgia" w:eastAsia="Georgia" w:hAnsi="Georgia" w:cs="Georgia"/>
          <w:bCs/>
          <w:sz w:val="22"/>
          <w:szCs w:val="22"/>
          <w:lang w:val="uk-UA"/>
        </w:rPr>
        <w:t xml:space="preserve">, </w:t>
      </w:r>
    </w:p>
    <w:p w14:paraId="5866523E" w14:textId="66A86AFB" w:rsidR="00CF16A9" w:rsidRPr="007E36A0" w:rsidRDefault="00C06112" w:rsidP="00C06112">
      <w:pPr>
        <w:rPr>
          <w:rFonts w:ascii="Georgia" w:eastAsia="Georgia" w:hAnsi="Georgia" w:cs="Georgia"/>
          <w:bCs/>
          <w:sz w:val="22"/>
          <w:szCs w:val="22"/>
          <w:lang w:val="uk-UA"/>
        </w:rPr>
      </w:pPr>
      <w:r w:rsidRPr="007E36A0">
        <w:rPr>
          <w:rFonts w:ascii="Georgia" w:eastAsia="Georgia" w:hAnsi="Georgia" w:cs="Georgia"/>
          <w:bCs/>
          <w:sz w:val="22"/>
          <w:szCs w:val="22"/>
          <w:lang w:val="uk-UA"/>
        </w:rPr>
        <w:t xml:space="preserve">                                                                                   до дати </w:t>
      </w:r>
      <w:r w:rsidR="005921A5" w:rsidRPr="007E36A0">
        <w:rPr>
          <w:rFonts w:ascii="Georgia" w:eastAsia="Georgia" w:hAnsi="Georgia" w:cs="Georgia"/>
          <w:bCs/>
          <w:sz w:val="22"/>
          <w:szCs w:val="22"/>
          <w:lang w:val="uk-UA"/>
        </w:rPr>
        <w:t>кінцевого</w:t>
      </w:r>
      <w:r w:rsidRPr="007E36A0">
        <w:rPr>
          <w:rFonts w:ascii="Georgia" w:eastAsia="Georgia" w:hAnsi="Georgia" w:cs="Georgia"/>
          <w:bCs/>
          <w:sz w:val="22"/>
          <w:szCs w:val="22"/>
          <w:lang w:val="uk-UA"/>
        </w:rPr>
        <w:t xml:space="preserve"> терміну подання заявок               </w:t>
      </w:r>
    </w:p>
    <w:p w14:paraId="57285884" w14:textId="77777777" w:rsidR="000E76C0" w:rsidRDefault="00CF16A9" w:rsidP="000E76C0">
      <w:pPr>
        <w:spacing w:after="240"/>
        <w:rPr>
          <w:rFonts w:ascii="Georgia" w:eastAsia="Georgia" w:hAnsi="Georgia" w:cs="Georgia"/>
          <w:b/>
          <w:color w:val="595959" w:themeColor="text1" w:themeTint="A6"/>
          <w:sz w:val="22"/>
          <w:szCs w:val="22"/>
          <w:lang w:val="uk-UA"/>
        </w:rPr>
      </w:pPr>
      <w:r w:rsidRPr="007E36A0">
        <w:rPr>
          <w:rFonts w:ascii="Georgia" w:eastAsia="Georgia" w:hAnsi="Georgia" w:cs="Georgia"/>
          <w:bCs/>
          <w:sz w:val="22"/>
          <w:szCs w:val="22"/>
          <w:lang w:val="uk-UA"/>
        </w:rPr>
        <w:t xml:space="preserve">                                                                                </w:t>
      </w:r>
    </w:p>
    <w:p w14:paraId="3149A4A3" w14:textId="7B7874DE" w:rsidR="00F910E0" w:rsidRPr="000E76C0" w:rsidRDefault="00F910E0" w:rsidP="000E76C0">
      <w:pPr>
        <w:spacing w:after="240"/>
        <w:rPr>
          <w:rFonts w:ascii="Georgia" w:eastAsia="Georgia" w:hAnsi="Georgia" w:cs="Georgia"/>
          <w:b/>
          <w:color w:val="595959" w:themeColor="text1" w:themeTint="A6"/>
          <w:sz w:val="22"/>
          <w:szCs w:val="22"/>
          <w:lang w:val="uk-UA"/>
        </w:rPr>
      </w:pPr>
      <w:r w:rsidRPr="008C1FDE">
        <w:rPr>
          <w:rFonts w:ascii="Georgia" w:eastAsia="Georgia" w:hAnsi="Georgia" w:cs="Georgia"/>
          <w:b/>
          <w:bCs/>
          <w:sz w:val="22"/>
          <w:szCs w:val="22"/>
          <w:lang w:val="uk-UA"/>
        </w:rPr>
        <w:t>Очікувана тривалість гранту:</w:t>
      </w:r>
      <w:r w:rsidRPr="008C1FDE">
        <w:rPr>
          <w:rFonts w:ascii="Georgia" w:eastAsia="Georgia" w:hAnsi="Georgia" w:cs="Georgia"/>
          <w:sz w:val="22"/>
          <w:szCs w:val="22"/>
          <w:lang w:val="uk-UA"/>
        </w:rPr>
        <w:t xml:space="preserve">                 </w:t>
      </w:r>
      <w:r w:rsidRPr="007E36A0">
        <w:rPr>
          <w:rFonts w:ascii="Georgia" w:eastAsia="Georgia" w:hAnsi="Georgia" w:cs="Georgia"/>
          <w:sz w:val="22"/>
          <w:szCs w:val="22"/>
          <w:lang w:val="uk-UA"/>
        </w:rPr>
        <w:t xml:space="preserve">до </w:t>
      </w:r>
      <w:r w:rsidR="00270D5A">
        <w:rPr>
          <w:rFonts w:ascii="Georgia" w:eastAsia="Georgia" w:hAnsi="Georgia" w:cs="Georgia"/>
          <w:sz w:val="22"/>
          <w:szCs w:val="22"/>
          <w:lang w:val="uk-UA"/>
        </w:rPr>
        <w:t>6</w:t>
      </w:r>
      <w:r w:rsidRPr="007E36A0">
        <w:rPr>
          <w:rFonts w:ascii="Georgia" w:eastAsia="Georgia" w:hAnsi="Georgia" w:cs="Georgia"/>
          <w:sz w:val="22"/>
          <w:szCs w:val="22"/>
          <w:lang w:val="uk-UA"/>
        </w:rPr>
        <w:t xml:space="preserve"> </w:t>
      </w:r>
      <w:r w:rsidRPr="007E36A0">
        <w:rPr>
          <w:rFonts w:ascii="Georgia" w:eastAsia="Georgia" w:hAnsi="Georgia" w:cs="Georgia"/>
          <w:spacing w:val="-2"/>
          <w:sz w:val="22"/>
          <w:szCs w:val="22"/>
          <w:lang w:val="uk-UA"/>
        </w:rPr>
        <w:t>місяців з моменту надання гранту</w:t>
      </w:r>
    </w:p>
    <w:p w14:paraId="5ED9B58B" w14:textId="77777777" w:rsidR="000E76C0" w:rsidRDefault="000E76C0" w:rsidP="000E76C0">
      <w:pPr>
        <w:ind w:right="-187"/>
        <w:jc w:val="both"/>
        <w:rPr>
          <w:rFonts w:ascii="Georgia" w:eastAsia="Georgia" w:hAnsi="Georgia" w:cs="Georgia"/>
          <w:b/>
          <w:bCs/>
          <w:sz w:val="22"/>
          <w:szCs w:val="22"/>
          <w:lang w:val="uk-UA"/>
        </w:rPr>
      </w:pPr>
      <w:r w:rsidRPr="000E76C0">
        <w:rPr>
          <w:rFonts w:ascii="Georgia" w:eastAsia="Georgia" w:hAnsi="Georgia" w:cs="Georgia"/>
          <w:b/>
          <w:bCs/>
          <w:sz w:val="22"/>
          <w:szCs w:val="22"/>
          <w:lang w:val="uk-UA"/>
        </w:rPr>
        <w:t xml:space="preserve">Очікувана дата початку </w:t>
      </w:r>
    </w:p>
    <w:p w14:paraId="5BCFEDEA" w14:textId="2EAA85BF" w:rsidR="000E76C0" w:rsidRPr="000E76C0" w:rsidRDefault="000E76C0" w:rsidP="000E76C0">
      <w:pPr>
        <w:ind w:right="-187"/>
        <w:jc w:val="both"/>
        <w:rPr>
          <w:rFonts w:ascii="Georgia" w:eastAsia="Georgia" w:hAnsi="Georgia" w:cs="Georgia"/>
          <w:b/>
          <w:bCs/>
          <w:sz w:val="22"/>
          <w:szCs w:val="22"/>
          <w:lang w:val="uk-UA"/>
        </w:rPr>
      </w:pPr>
      <w:r w:rsidRPr="000E76C0">
        <w:rPr>
          <w:rFonts w:ascii="Georgia" w:eastAsia="Georgia" w:hAnsi="Georgia" w:cs="Georgia"/>
          <w:b/>
          <w:bCs/>
          <w:sz w:val="22"/>
          <w:szCs w:val="22"/>
          <w:lang w:val="uk-UA"/>
        </w:rPr>
        <w:t>надання грантів</w:t>
      </w:r>
      <w:r w:rsidRPr="00AC06E1">
        <w:rPr>
          <w:rFonts w:ascii="Georgia" w:eastAsia="Georgia" w:hAnsi="Georgia" w:cs="Georgia"/>
          <w:b/>
          <w:bCs/>
          <w:sz w:val="22"/>
          <w:szCs w:val="22"/>
          <w:lang w:val="uk-UA"/>
        </w:rPr>
        <w:t xml:space="preserve">:                                         </w:t>
      </w:r>
      <w:r w:rsidRPr="00AC06E1">
        <w:rPr>
          <w:rFonts w:ascii="Georgia" w:eastAsia="Georgia" w:hAnsi="Georgia" w:cs="Georgia"/>
          <w:sz w:val="22"/>
          <w:szCs w:val="22"/>
          <w:lang w:val="uk-UA"/>
        </w:rPr>
        <w:t>березень 2021 р.</w:t>
      </w:r>
      <w:r>
        <w:rPr>
          <w:rFonts w:ascii="Georgia" w:eastAsia="Georgia" w:hAnsi="Georgia" w:cs="Georgia"/>
          <w:sz w:val="22"/>
          <w:szCs w:val="22"/>
          <w:lang w:val="uk-UA"/>
        </w:rPr>
        <w:t xml:space="preserve"> </w:t>
      </w:r>
    </w:p>
    <w:p w14:paraId="2C19A792" w14:textId="77777777" w:rsidR="00F910E0" w:rsidRPr="000E76C0" w:rsidRDefault="00F910E0" w:rsidP="00387741">
      <w:pPr>
        <w:spacing w:after="360" w:line="240" w:lineRule="exact"/>
        <w:jc w:val="both"/>
        <w:rPr>
          <w:rFonts w:ascii="Georgia" w:eastAsia="Georgia" w:hAnsi="Georgia" w:cs="Georgia"/>
          <w:b/>
          <w:bCs/>
          <w:i/>
          <w:iCs/>
          <w:sz w:val="22"/>
          <w:szCs w:val="22"/>
          <w:lang w:val="uk-UA"/>
        </w:rPr>
      </w:pPr>
    </w:p>
    <w:p w14:paraId="4AA89522" w14:textId="43D648E2" w:rsidR="00A11D57" w:rsidRPr="007E36A0" w:rsidRDefault="0009779A" w:rsidP="00387741">
      <w:pPr>
        <w:spacing w:after="360" w:line="240" w:lineRule="exact"/>
        <w:jc w:val="both"/>
        <w:rPr>
          <w:rFonts w:ascii="Georgia" w:eastAsia="Georgia" w:hAnsi="Georgia" w:cs="Georgia"/>
          <w:iCs/>
          <w:sz w:val="22"/>
          <w:szCs w:val="22"/>
          <w:lang w:val="uk-UA"/>
        </w:rPr>
      </w:pPr>
      <w:bookmarkStart w:id="9" w:name="_Hlk25237233"/>
      <w:r w:rsidRPr="007E36A0">
        <w:rPr>
          <w:rFonts w:ascii="Georgia" w:eastAsia="Georgia" w:hAnsi="Georgia" w:cs="Georgia"/>
          <w:sz w:val="22"/>
          <w:szCs w:val="22"/>
          <w:lang w:val="uk-UA"/>
        </w:rPr>
        <w:t>Дане</w:t>
      </w:r>
      <w:r w:rsidR="00F62BAD" w:rsidRPr="007E36A0">
        <w:rPr>
          <w:rFonts w:ascii="Georgia" w:eastAsia="Georgia" w:hAnsi="Georgia" w:cs="Georgia"/>
          <w:iCs/>
          <w:sz w:val="22"/>
          <w:szCs w:val="22"/>
          <w:lang w:val="uk-UA"/>
        </w:rPr>
        <w:t xml:space="preserve"> щорічне оголошення </w:t>
      </w:r>
      <w:r w:rsidR="00563274" w:rsidRPr="007E36A0">
        <w:rPr>
          <w:rFonts w:ascii="Georgia" w:eastAsia="Georgia" w:hAnsi="Georgia" w:cs="Georgia"/>
          <w:iCs/>
          <w:sz w:val="22"/>
          <w:szCs w:val="22"/>
          <w:lang w:val="uk-UA"/>
        </w:rPr>
        <w:t>(</w:t>
      </w:r>
      <w:r w:rsidR="00306200" w:rsidRPr="007E36A0">
        <w:rPr>
          <w:rFonts w:ascii="Georgia" w:eastAsia="Georgia" w:hAnsi="Georgia" w:cs="Georgia"/>
          <w:iCs/>
          <w:sz w:val="22"/>
          <w:szCs w:val="22"/>
          <w:lang w:val="uk-UA"/>
        </w:rPr>
        <w:t>на</w:t>
      </w:r>
      <w:r w:rsidR="00563274" w:rsidRPr="007E36A0">
        <w:rPr>
          <w:rFonts w:ascii="Georgia" w:eastAsia="Georgia" w:hAnsi="Georgia" w:cs="Georgia"/>
          <w:iCs/>
          <w:sz w:val="22"/>
          <w:szCs w:val="22"/>
          <w:lang w:val="uk-UA"/>
        </w:rPr>
        <w:t xml:space="preserve">далі </w:t>
      </w:r>
      <w:r w:rsidRPr="007E36A0">
        <w:rPr>
          <w:rFonts w:ascii="Georgia" w:eastAsia="Georgia" w:hAnsi="Georgia" w:cs="Georgia"/>
          <w:iCs/>
          <w:sz w:val="22"/>
          <w:szCs w:val="22"/>
          <w:lang w:val="uk-UA"/>
        </w:rPr>
        <w:t>«</w:t>
      </w:r>
      <w:r w:rsidR="00563274" w:rsidRPr="007E36A0">
        <w:rPr>
          <w:rFonts w:ascii="Georgia" w:eastAsia="Georgia" w:hAnsi="Georgia" w:cs="Georgia"/>
          <w:i/>
          <w:sz w:val="22"/>
          <w:szCs w:val="22"/>
          <w:lang w:val="uk-UA"/>
        </w:rPr>
        <w:t>Оголошення</w:t>
      </w:r>
      <w:r w:rsidRPr="007E36A0">
        <w:rPr>
          <w:rFonts w:ascii="Georgia" w:eastAsia="Georgia" w:hAnsi="Georgia" w:cs="Georgia"/>
          <w:iCs/>
          <w:sz w:val="22"/>
          <w:szCs w:val="22"/>
          <w:lang w:val="uk-UA"/>
        </w:rPr>
        <w:t>»</w:t>
      </w:r>
      <w:r w:rsidR="00563274" w:rsidRPr="007E36A0">
        <w:rPr>
          <w:rFonts w:ascii="Georgia" w:eastAsia="Georgia" w:hAnsi="Georgia" w:cs="Georgia"/>
          <w:iCs/>
          <w:sz w:val="22"/>
          <w:szCs w:val="22"/>
          <w:lang w:val="uk-UA"/>
        </w:rPr>
        <w:t xml:space="preserve">) </w:t>
      </w:r>
      <w:r w:rsidR="00F62BAD" w:rsidRPr="007E36A0">
        <w:rPr>
          <w:rFonts w:ascii="Georgia" w:eastAsia="Georgia" w:hAnsi="Georgia" w:cs="Georgia"/>
          <w:iCs/>
          <w:sz w:val="22"/>
          <w:szCs w:val="22"/>
          <w:lang w:val="uk-UA"/>
        </w:rPr>
        <w:t>про реалізацію</w:t>
      </w:r>
      <w:r w:rsidR="0019303A" w:rsidRPr="007E36A0">
        <w:rPr>
          <w:rFonts w:ascii="Georgia" w:eastAsia="Georgia" w:hAnsi="Georgia" w:cs="Georgia"/>
          <w:iCs/>
          <w:sz w:val="22"/>
          <w:szCs w:val="22"/>
          <w:lang w:val="uk-UA"/>
        </w:rPr>
        <w:t xml:space="preserve"> П</w:t>
      </w:r>
      <w:r w:rsidR="00F62BAD" w:rsidRPr="007E36A0">
        <w:rPr>
          <w:rFonts w:ascii="Georgia" w:eastAsia="Georgia" w:hAnsi="Georgia" w:cs="Georgia"/>
          <w:iCs/>
          <w:sz w:val="22"/>
          <w:szCs w:val="22"/>
          <w:lang w:val="uk-UA"/>
        </w:rPr>
        <w:t>рограм</w:t>
      </w:r>
      <w:r w:rsidR="0019303A" w:rsidRPr="007E36A0">
        <w:rPr>
          <w:rFonts w:ascii="Georgia" w:eastAsia="Georgia" w:hAnsi="Georgia" w:cs="Georgia"/>
          <w:iCs/>
          <w:sz w:val="22"/>
          <w:szCs w:val="22"/>
          <w:lang w:val="uk-UA"/>
        </w:rPr>
        <w:t>и</w:t>
      </w:r>
      <w:r w:rsidR="008072BC" w:rsidRPr="007E36A0">
        <w:rPr>
          <w:rFonts w:ascii="Georgia" w:eastAsia="Georgia" w:hAnsi="Georgia" w:cs="Georgia"/>
          <w:iCs/>
          <w:sz w:val="22"/>
          <w:szCs w:val="22"/>
          <w:lang w:val="uk-UA"/>
        </w:rPr>
        <w:t xml:space="preserve"> </w:t>
      </w:r>
      <w:r w:rsidR="00270D5A">
        <w:rPr>
          <w:rFonts w:ascii="Georgia" w:eastAsia="Georgia" w:hAnsi="Georgia" w:cs="Georgia"/>
          <w:iCs/>
          <w:sz w:val="22"/>
          <w:szCs w:val="22"/>
          <w:lang w:val="uk-UA"/>
        </w:rPr>
        <w:t>п</w:t>
      </w:r>
      <w:r w:rsidR="00270D5A" w:rsidRPr="00270D5A">
        <w:rPr>
          <w:rFonts w:ascii="Georgia" w:eastAsia="Georgia" w:hAnsi="Georgia" w:cs="Georgia"/>
          <w:iCs/>
          <w:sz w:val="22"/>
          <w:szCs w:val="22"/>
          <w:lang w:val="uk-UA"/>
        </w:rPr>
        <w:t>ідтримк</w:t>
      </w:r>
      <w:r w:rsidR="00270D5A">
        <w:rPr>
          <w:rFonts w:ascii="Georgia" w:eastAsia="Georgia" w:hAnsi="Georgia" w:cs="Georgia"/>
          <w:iCs/>
          <w:sz w:val="22"/>
          <w:szCs w:val="22"/>
          <w:lang w:val="uk-UA"/>
        </w:rPr>
        <w:t>и</w:t>
      </w:r>
      <w:r w:rsidR="00270D5A" w:rsidRPr="00270D5A">
        <w:rPr>
          <w:rFonts w:ascii="Georgia" w:eastAsia="Georgia" w:hAnsi="Georgia" w:cs="Georgia"/>
          <w:iCs/>
          <w:sz w:val="22"/>
          <w:szCs w:val="22"/>
          <w:lang w:val="uk-UA"/>
        </w:rPr>
        <w:t xml:space="preserve"> адвокаційних зусиль місцевих жіночих правозахисних організацій, спрямованих на виконання зобов’язань України в межах «Партнерства Біарріц» </w:t>
      </w:r>
      <w:r w:rsidR="00306200" w:rsidRPr="007E36A0">
        <w:rPr>
          <w:rFonts w:ascii="Georgia" w:eastAsia="Georgia" w:hAnsi="Georgia" w:cs="Georgia"/>
          <w:sz w:val="22"/>
          <w:szCs w:val="22"/>
          <w:lang w:val="uk-UA"/>
        </w:rPr>
        <w:t>здійснюється</w:t>
      </w:r>
      <w:r w:rsidR="008072BC" w:rsidRPr="007E36A0">
        <w:rPr>
          <w:rFonts w:ascii="Georgia" w:eastAsia="Georgia" w:hAnsi="Georgia" w:cs="Georgia"/>
          <w:sz w:val="22"/>
          <w:szCs w:val="22"/>
          <w:lang w:val="uk-UA"/>
        </w:rPr>
        <w:t xml:space="preserve"> в рамках</w:t>
      </w:r>
      <w:r w:rsidR="002337A0" w:rsidRPr="007E36A0">
        <w:rPr>
          <w:rFonts w:ascii="Georgia" w:eastAsia="Georgia" w:hAnsi="Georgia" w:cs="Georgia"/>
          <w:sz w:val="22"/>
          <w:szCs w:val="22"/>
          <w:lang w:val="uk-UA"/>
        </w:rPr>
        <w:t xml:space="preserve"> про</w:t>
      </w:r>
      <w:r w:rsidR="003D3DFB">
        <w:rPr>
          <w:rFonts w:ascii="Georgia" w:eastAsia="Georgia" w:hAnsi="Georgia" w:cs="Georgia"/>
          <w:sz w:val="22"/>
          <w:szCs w:val="22"/>
          <w:lang w:val="uk-UA"/>
        </w:rPr>
        <w:t>є</w:t>
      </w:r>
      <w:r w:rsidR="002337A0" w:rsidRPr="007E36A0">
        <w:rPr>
          <w:rFonts w:ascii="Georgia" w:eastAsia="Georgia" w:hAnsi="Georgia" w:cs="Georgia"/>
          <w:sz w:val="22"/>
          <w:szCs w:val="22"/>
          <w:lang w:val="uk-UA"/>
        </w:rPr>
        <w:t>кту</w:t>
      </w:r>
      <w:r w:rsidR="002337A0" w:rsidRPr="007E36A0">
        <w:rPr>
          <w:rFonts w:ascii="Georgia" w:eastAsia="Georgia" w:hAnsi="Georgia" w:cs="Georgia"/>
          <w:iCs/>
          <w:sz w:val="22"/>
          <w:szCs w:val="22"/>
          <w:lang w:val="uk-UA"/>
        </w:rPr>
        <w:t xml:space="preserve"> </w:t>
      </w:r>
      <w:r w:rsidR="00B96376" w:rsidRPr="007E36A0">
        <w:rPr>
          <w:rFonts w:ascii="Georgia" w:eastAsia="Georgia" w:hAnsi="Georgia" w:cs="Georgia"/>
          <w:iCs/>
          <w:sz w:val="22"/>
          <w:szCs w:val="22"/>
          <w:lang w:val="uk-UA"/>
        </w:rPr>
        <w:t>«</w:t>
      </w:r>
      <w:r w:rsidR="002337A0" w:rsidRPr="007E36A0">
        <w:rPr>
          <w:rFonts w:ascii="Georgia" w:eastAsia="Georgia" w:hAnsi="Georgia" w:cs="Georgia"/>
          <w:iCs/>
          <w:sz w:val="22"/>
          <w:szCs w:val="22"/>
          <w:lang w:val="uk-UA"/>
        </w:rPr>
        <w:t xml:space="preserve">Жінки України: </w:t>
      </w:r>
      <w:r w:rsidR="008A2C0C" w:rsidRPr="007E36A0">
        <w:rPr>
          <w:rFonts w:ascii="Georgia" w:eastAsia="Georgia" w:hAnsi="Georgia" w:cs="Georgia"/>
          <w:iCs/>
          <w:sz w:val="22"/>
          <w:szCs w:val="22"/>
          <w:lang w:val="uk-UA"/>
        </w:rPr>
        <w:t>з</w:t>
      </w:r>
      <w:r w:rsidR="002337A0" w:rsidRPr="007E36A0">
        <w:rPr>
          <w:rFonts w:ascii="Georgia" w:eastAsia="Georgia" w:hAnsi="Georgia" w:cs="Georgia"/>
          <w:iCs/>
          <w:sz w:val="22"/>
          <w:szCs w:val="22"/>
          <w:lang w:val="uk-UA"/>
        </w:rPr>
        <w:t>алучені, спроможні, незламні</w:t>
      </w:r>
      <w:r w:rsidR="00B96376" w:rsidRPr="007E36A0">
        <w:rPr>
          <w:rFonts w:ascii="Georgia" w:eastAsia="Georgia" w:hAnsi="Georgia" w:cs="Georgia"/>
          <w:iCs/>
          <w:sz w:val="22"/>
          <w:szCs w:val="22"/>
          <w:lang w:val="uk-UA"/>
        </w:rPr>
        <w:t>»</w:t>
      </w:r>
      <w:r w:rsidR="002337A0" w:rsidRPr="007E36A0">
        <w:rPr>
          <w:rFonts w:ascii="Georgia" w:eastAsia="Georgia" w:hAnsi="Georgia" w:cs="Georgia"/>
          <w:iCs/>
          <w:sz w:val="22"/>
          <w:szCs w:val="22"/>
          <w:lang w:val="uk-UA"/>
        </w:rPr>
        <w:t xml:space="preserve">, який фінансується Міністерством закордонних справ Канади. </w:t>
      </w:r>
    </w:p>
    <w:p w14:paraId="745AA682" w14:textId="17D3FC92" w:rsidR="00A11D57" w:rsidRPr="007E36A0" w:rsidRDefault="002337A0" w:rsidP="00A11D57">
      <w:pPr>
        <w:spacing w:after="360" w:line="240" w:lineRule="exact"/>
        <w:jc w:val="both"/>
        <w:rPr>
          <w:rFonts w:ascii="Georgia" w:eastAsia="Georgia" w:hAnsi="Georgia" w:cs="Georgia"/>
          <w:sz w:val="22"/>
          <w:szCs w:val="22"/>
          <w:lang w:val="uk-UA"/>
        </w:rPr>
      </w:pPr>
      <w:r w:rsidRPr="007E36A0">
        <w:rPr>
          <w:rFonts w:ascii="Georgia" w:eastAsia="Georgia" w:hAnsi="Georgia" w:cs="Georgia"/>
          <w:sz w:val="22"/>
          <w:szCs w:val="22"/>
          <w:lang w:val="uk-UA"/>
        </w:rPr>
        <w:t>Метою про</w:t>
      </w:r>
      <w:r w:rsidR="003D3DFB">
        <w:rPr>
          <w:rFonts w:ascii="Georgia" w:eastAsia="Georgia" w:hAnsi="Georgia" w:cs="Georgia"/>
          <w:sz w:val="22"/>
          <w:szCs w:val="22"/>
          <w:lang w:val="uk-UA"/>
        </w:rPr>
        <w:t>є</w:t>
      </w:r>
      <w:r w:rsidRPr="007E36A0">
        <w:rPr>
          <w:rFonts w:ascii="Georgia" w:eastAsia="Georgia" w:hAnsi="Georgia" w:cs="Georgia"/>
          <w:sz w:val="22"/>
          <w:szCs w:val="22"/>
          <w:lang w:val="uk-UA"/>
        </w:rPr>
        <w:t xml:space="preserve">кту </w:t>
      </w:r>
      <w:r w:rsidR="00E9741D" w:rsidRPr="007E36A0">
        <w:rPr>
          <w:rFonts w:ascii="Georgia" w:eastAsia="Georgia" w:hAnsi="Georgia" w:cs="Georgia"/>
          <w:iCs/>
          <w:sz w:val="22"/>
          <w:szCs w:val="22"/>
          <w:lang w:val="uk-UA"/>
        </w:rPr>
        <w:t xml:space="preserve">«Жінки України: залучені, спроможні, незламні» </w:t>
      </w:r>
      <w:r w:rsidRPr="007E36A0">
        <w:rPr>
          <w:rFonts w:ascii="Georgia" w:eastAsia="Georgia" w:hAnsi="Georgia" w:cs="Georgia"/>
          <w:sz w:val="22"/>
          <w:szCs w:val="22"/>
          <w:lang w:val="uk-UA"/>
        </w:rPr>
        <w:t xml:space="preserve">є підвищення рівня реалізації прав людини жінками та дівчатами та просування </w:t>
      </w:r>
      <w:r w:rsidR="00306200" w:rsidRPr="007E36A0">
        <w:rPr>
          <w:rFonts w:ascii="Georgia" w:eastAsia="Georgia" w:hAnsi="Georgia" w:cs="Georgia"/>
          <w:sz w:val="22"/>
          <w:szCs w:val="22"/>
          <w:lang w:val="uk-UA"/>
        </w:rPr>
        <w:t>ґ</w:t>
      </w:r>
      <w:r w:rsidRPr="007E36A0">
        <w:rPr>
          <w:rFonts w:ascii="Georgia" w:eastAsia="Georgia" w:hAnsi="Georgia" w:cs="Georgia"/>
          <w:sz w:val="22"/>
          <w:szCs w:val="22"/>
          <w:lang w:val="uk-UA"/>
        </w:rPr>
        <w:t>ендерної рівності в Україні.</w:t>
      </w:r>
      <w:r w:rsidR="00A11D57" w:rsidRPr="007E36A0">
        <w:rPr>
          <w:rFonts w:ascii="Georgia" w:eastAsia="Georgia" w:hAnsi="Georgia" w:cs="Georgia"/>
          <w:sz w:val="22"/>
          <w:szCs w:val="22"/>
          <w:lang w:val="uk-UA"/>
        </w:rPr>
        <w:t xml:space="preserve"> Досягнення мети відбува</w:t>
      </w:r>
      <w:r w:rsidR="001F41FF">
        <w:rPr>
          <w:rFonts w:ascii="Georgia" w:eastAsia="Georgia" w:hAnsi="Georgia" w:cs="Georgia"/>
          <w:sz w:val="22"/>
          <w:szCs w:val="22"/>
          <w:lang w:val="uk-UA"/>
        </w:rPr>
        <w:t>ється</w:t>
      </w:r>
      <w:r w:rsidR="00A11D57" w:rsidRPr="007E36A0">
        <w:rPr>
          <w:rFonts w:ascii="Georgia" w:eastAsia="Georgia" w:hAnsi="Georgia" w:cs="Georgia"/>
          <w:sz w:val="22"/>
          <w:szCs w:val="22"/>
          <w:lang w:val="uk-UA"/>
        </w:rPr>
        <w:t xml:space="preserve"> шляхом:</w:t>
      </w:r>
    </w:p>
    <w:p w14:paraId="1DFF6A47" w14:textId="673BDF05" w:rsidR="00A11D57" w:rsidRPr="007E36A0" w:rsidRDefault="00A11D57" w:rsidP="00A11D57">
      <w:pPr>
        <w:pStyle w:val="ListParagraph"/>
        <w:numPr>
          <w:ilvl w:val="0"/>
          <w:numId w:val="29"/>
        </w:numPr>
        <w:spacing w:after="360" w:line="240" w:lineRule="exact"/>
        <w:jc w:val="both"/>
        <w:rPr>
          <w:rFonts w:ascii="Georgia" w:eastAsia="Georgia" w:hAnsi="Georgia" w:cs="Georgia"/>
          <w:sz w:val="22"/>
          <w:szCs w:val="22"/>
          <w:lang w:val="uk-UA"/>
        </w:rPr>
      </w:pPr>
      <w:r w:rsidRPr="007E36A0">
        <w:rPr>
          <w:rFonts w:ascii="Georgia" w:eastAsia="Georgia" w:hAnsi="Georgia" w:cs="Georgia"/>
          <w:sz w:val="22"/>
          <w:szCs w:val="22"/>
          <w:lang w:val="uk-UA"/>
        </w:rPr>
        <w:t>Поліпшення систем управління і підвищення стійкості місцевих організацій, які працюють у сфері захисту прав жінок (жіночі</w:t>
      </w:r>
      <w:r w:rsidR="0009779A" w:rsidRPr="007E36A0">
        <w:rPr>
          <w:rFonts w:ascii="Georgia" w:eastAsia="Georgia" w:hAnsi="Georgia" w:cs="Georgia"/>
          <w:sz w:val="22"/>
          <w:szCs w:val="22"/>
          <w:lang w:val="uk-UA"/>
        </w:rPr>
        <w:t xml:space="preserve"> правозахисні</w:t>
      </w:r>
      <w:r w:rsidRPr="007E36A0">
        <w:rPr>
          <w:rFonts w:ascii="Georgia" w:eastAsia="Georgia" w:hAnsi="Georgia" w:cs="Georgia"/>
          <w:sz w:val="22"/>
          <w:szCs w:val="22"/>
          <w:lang w:val="uk-UA"/>
        </w:rPr>
        <w:t xml:space="preserve"> організації) в Україні, насамперед організацій, які представляють інтереси вразливих і маргіналізованих жінок та дівчат</w:t>
      </w:r>
      <w:r w:rsidR="0009779A" w:rsidRPr="007E36A0">
        <w:rPr>
          <w:rFonts w:ascii="Georgia" w:eastAsia="Georgia" w:hAnsi="Georgia" w:cs="Georgia"/>
          <w:sz w:val="22"/>
          <w:szCs w:val="22"/>
          <w:lang w:val="uk-UA"/>
        </w:rPr>
        <w:t>;</w:t>
      </w:r>
    </w:p>
    <w:p w14:paraId="75D0BD40" w14:textId="07FC1740" w:rsidR="00A11D57" w:rsidRPr="007E36A0" w:rsidRDefault="00A11D57" w:rsidP="00A11D57">
      <w:pPr>
        <w:pStyle w:val="ListParagraph"/>
        <w:numPr>
          <w:ilvl w:val="0"/>
          <w:numId w:val="29"/>
        </w:numPr>
        <w:spacing w:after="360" w:line="240" w:lineRule="exact"/>
        <w:jc w:val="both"/>
        <w:rPr>
          <w:rFonts w:ascii="Georgia" w:eastAsia="Georgia" w:hAnsi="Georgia" w:cs="Georgia"/>
          <w:sz w:val="22"/>
          <w:szCs w:val="22"/>
          <w:lang w:val="uk-UA"/>
        </w:rPr>
      </w:pPr>
      <w:r w:rsidRPr="007E36A0">
        <w:rPr>
          <w:rFonts w:ascii="Georgia" w:eastAsia="Georgia" w:hAnsi="Georgia" w:cs="Georgia"/>
          <w:sz w:val="22"/>
          <w:szCs w:val="22"/>
          <w:lang w:val="uk-UA"/>
        </w:rPr>
        <w:t>Підвищення продуктивності організацій у сфері реалізації програм та адвокації, з метою просування ґендерної рівності в Україні</w:t>
      </w:r>
      <w:r w:rsidR="0009779A" w:rsidRPr="007E36A0">
        <w:rPr>
          <w:rFonts w:ascii="Georgia" w:eastAsia="Georgia" w:hAnsi="Georgia" w:cs="Georgia"/>
          <w:sz w:val="22"/>
          <w:szCs w:val="22"/>
          <w:lang w:val="uk-UA"/>
        </w:rPr>
        <w:t>;</w:t>
      </w:r>
    </w:p>
    <w:p w14:paraId="05A62A04" w14:textId="5D5B5228" w:rsidR="002337A0" w:rsidRPr="007E36A0" w:rsidRDefault="00A11D57" w:rsidP="004829D6">
      <w:pPr>
        <w:pStyle w:val="ListParagraph"/>
        <w:numPr>
          <w:ilvl w:val="0"/>
          <w:numId w:val="29"/>
        </w:numPr>
        <w:spacing w:after="360" w:line="240" w:lineRule="exact"/>
        <w:jc w:val="both"/>
        <w:rPr>
          <w:rFonts w:ascii="Georgia" w:eastAsia="Georgia" w:hAnsi="Georgia" w:cs="Georgia"/>
          <w:b/>
          <w:spacing w:val="1"/>
          <w:sz w:val="22"/>
          <w:szCs w:val="22"/>
          <w:lang w:val="uk-UA"/>
        </w:rPr>
      </w:pPr>
      <w:r w:rsidRPr="007E36A0">
        <w:rPr>
          <w:rFonts w:ascii="Georgia" w:eastAsia="Georgia" w:hAnsi="Georgia" w:cs="Georgia"/>
          <w:sz w:val="22"/>
          <w:szCs w:val="22"/>
          <w:lang w:val="uk-UA"/>
        </w:rPr>
        <w:t>П</w:t>
      </w:r>
      <w:r w:rsidR="00306200" w:rsidRPr="007E36A0">
        <w:rPr>
          <w:rFonts w:ascii="Georgia" w:eastAsia="Georgia" w:hAnsi="Georgia" w:cs="Georgia"/>
          <w:sz w:val="22"/>
          <w:szCs w:val="22"/>
          <w:lang w:val="uk-UA"/>
        </w:rPr>
        <w:t>ідвищення</w:t>
      </w:r>
      <w:r w:rsidRPr="007E36A0">
        <w:rPr>
          <w:rFonts w:ascii="Georgia" w:eastAsia="Georgia" w:hAnsi="Georgia" w:cs="Georgia"/>
          <w:sz w:val="22"/>
          <w:szCs w:val="22"/>
          <w:lang w:val="uk-UA"/>
        </w:rPr>
        <w:t xml:space="preserve"> ефективності національних та регіональних платформ, мереж і альянсів з метою формування і впровадження в Україні політики, чутливої до ґендерних аспектів.</w:t>
      </w:r>
    </w:p>
    <w:bookmarkEnd w:id="9"/>
    <w:p w14:paraId="53542CF5" w14:textId="77777777" w:rsidR="00F11F33" w:rsidRDefault="00F11F33" w:rsidP="00387741">
      <w:pPr>
        <w:spacing w:after="240"/>
        <w:ind w:right="6481"/>
        <w:jc w:val="both"/>
        <w:rPr>
          <w:rFonts w:ascii="Georgia" w:eastAsia="Georgia" w:hAnsi="Georgia" w:cs="Georgia"/>
          <w:b/>
          <w:spacing w:val="1"/>
          <w:sz w:val="28"/>
          <w:szCs w:val="28"/>
          <w:lang w:val="uk-UA"/>
        </w:rPr>
      </w:pPr>
    </w:p>
    <w:p w14:paraId="1144D291" w14:textId="406E261E" w:rsidR="002337A0" w:rsidRPr="00F11F33" w:rsidRDefault="001E3990" w:rsidP="00F11F33">
      <w:pPr>
        <w:spacing w:after="240"/>
        <w:ind w:right="6481"/>
        <w:rPr>
          <w:rFonts w:ascii="Georgia" w:eastAsia="Georgia" w:hAnsi="Georgia" w:cs="Georgia"/>
          <w:sz w:val="28"/>
          <w:szCs w:val="28"/>
          <w:lang w:val="uk-UA"/>
        </w:rPr>
      </w:pPr>
      <w:r w:rsidRPr="00F11F33">
        <w:rPr>
          <w:rFonts w:ascii="Georgia" w:eastAsia="Georgia" w:hAnsi="Georgia" w:cs="Georgia"/>
          <w:b/>
          <w:spacing w:val="1"/>
          <w:sz w:val="28"/>
          <w:szCs w:val="28"/>
          <w:lang w:val="uk-UA"/>
        </w:rPr>
        <w:lastRenderedPageBreak/>
        <w:t>Контекст</w:t>
      </w:r>
      <w:r w:rsidR="00F11F33">
        <w:rPr>
          <w:rFonts w:ascii="Georgia" w:eastAsia="Georgia" w:hAnsi="Georgia" w:cs="Georgia"/>
          <w:b/>
          <w:spacing w:val="1"/>
          <w:sz w:val="28"/>
          <w:szCs w:val="28"/>
          <w:lang w:val="uk-UA"/>
        </w:rPr>
        <w:t xml:space="preserve"> </w:t>
      </w:r>
      <w:r w:rsidRPr="00F11F33">
        <w:rPr>
          <w:rFonts w:ascii="Georgia" w:eastAsia="Georgia" w:hAnsi="Georgia" w:cs="Georgia"/>
          <w:b/>
          <w:spacing w:val="1"/>
          <w:sz w:val="28"/>
          <w:szCs w:val="28"/>
          <w:lang w:val="uk-UA"/>
        </w:rPr>
        <w:t>та</w:t>
      </w:r>
      <w:r w:rsidR="00F11F33">
        <w:rPr>
          <w:rFonts w:ascii="Georgia" w:eastAsia="Georgia" w:hAnsi="Georgia" w:cs="Georgia"/>
          <w:b/>
          <w:spacing w:val="1"/>
          <w:sz w:val="28"/>
          <w:szCs w:val="28"/>
          <w:lang w:val="uk-UA"/>
        </w:rPr>
        <w:t xml:space="preserve"> </w:t>
      </w:r>
      <w:r w:rsidRPr="00F11F33">
        <w:rPr>
          <w:rFonts w:ascii="Georgia" w:eastAsia="Georgia" w:hAnsi="Georgia" w:cs="Georgia"/>
          <w:b/>
          <w:spacing w:val="1"/>
          <w:sz w:val="28"/>
          <w:szCs w:val="28"/>
          <w:lang w:val="uk-UA"/>
        </w:rPr>
        <w:t>об</w:t>
      </w:r>
      <w:r w:rsidR="008837C5" w:rsidRPr="00F11F33">
        <w:rPr>
          <w:rFonts w:ascii="Georgia" w:eastAsia="Georgia" w:hAnsi="Georgia" w:cs="Georgia"/>
          <w:b/>
          <w:spacing w:val="1"/>
          <w:sz w:val="28"/>
          <w:szCs w:val="28"/>
          <w:lang w:val="uk-UA"/>
        </w:rPr>
        <w:t>ґ</w:t>
      </w:r>
      <w:r w:rsidRPr="00F11F33">
        <w:rPr>
          <w:rFonts w:ascii="Georgia" w:eastAsia="Georgia" w:hAnsi="Georgia" w:cs="Georgia"/>
          <w:b/>
          <w:spacing w:val="1"/>
          <w:sz w:val="28"/>
          <w:szCs w:val="28"/>
          <w:lang w:val="uk-UA"/>
        </w:rPr>
        <w:t>рунтування</w:t>
      </w:r>
    </w:p>
    <w:p w14:paraId="564BF973" w14:textId="246E5A3F" w:rsidR="00270D5A" w:rsidRPr="00270D5A" w:rsidRDefault="00270D5A" w:rsidP="00270D5A">
      <w:pPr>
        <w:spacing w:after="240"/>
        <w:jc w:val="both"/>
        <w:rPr>
          <w:rFonts w:ascii="Georgia" w:hAnsi="Georgia"/>
          <w:sz w:val="22"/>
          <w:szCs w:val="22"/>
          <w:shd w:val="clear" w:color="auto" w:fill="FFFFFF"/>
          <w:lang w:val="uk-UA"/>
        </w:rPr>
      </w:pPr>
      <w:r>
        <w:rPr>
          <w:rFonts w:ascii="Georgia" w:hAnsi="Georgia"/>
          <w:sz w:val="22"/>
          <w:szCs w:val="22"/>
          <w:shd w:val="clear" w:color="auto" w:fill="FFFFFF"/>
          <w:lang w:val="uk-UA"/>
        </w:rPr>
        <w:t xml:space="preserve">«Партнерство Біарріц» - це міжнародна ініціатива із забезпечення рівних прав та можливостей для всіх. Дана ініціатива була започаткована з метою </w:t>
      </w:r>
      <w:r w:rsidR="00A6593F">
        <w:rPr>
          <w:rFonts w:ascii="Georgia" w:hAnsi="Georgia"/>
          <w:sz w:val="22"/>
          <w:szCs w:val="22"/>
          <w:shd w:val="clear" w:color="auto" w:fill="FFFFFF"/>
          <w:lang w:val="uk-UA"/>
        </w:rPr>
        <w:t xml:space="preserve">посилення </w:t>
      </w:r>
      <w:r w:rsidRPr="00270D5A">
        <w:rPr>
          <w:rFonts w:ascii="Georgia" w:hAnsi="Georgia"/>
          <w:sz w:val="22"/>
          <w:szCs w:val="22"/>
          <w:shd w:val="clear" w:color="auto" w:fill="FFFFFF"/>
          <w:lang w:val="uk-UA"/>
        </w:rPr>
        <w:t>відповідальн</w:t>
      </w:r>
      <w:r w:rsidR="00A6593F">
        <w:rPr>
          <w:rFonts w:ascii="Georgia" w:hAnsi="Georgia"/>
          <w:sz w:val="22"/>
          <w:szCs w:val="22"/>
          <w:shd w:val="clear" w:color="auto" w:fill="FFFFFF"/>
          <w:lang w:val="uk-UA"/>
        </w:rPr>
        <w:t>ості країн</w:t>
      </w:r>
      <w:r w:rsidRPr="00270D5A">
        <w:rPr>
          <w:rFonts w:ascii="Georgia" w:hAnsi="Georgia"/>
          <w:sz w:val="22"/>
          <w:szCs w:val="22"/>
          <w:shd w:val="clear" w:color="auto" w:fill="FFFFFF"/>
          <w:lang w:val="uk-UA"/>
        </w:rPr>
        <w:t xml:space="preserve"> «Великої сімки» та консолід</w:t>
      </w:r>
      <w:r w:rsidR="00A6593F">
        <w:rPr>
          <w:rFonts w:ascii="Georgia" w:hAnsi="Georgia"/>
          <w:sz w:val="22"/>
          <w:szCs w:val="22"/>
          <w:shd w:val="clear" w:color="auto" w:fill="FFFFFF"/>
          <w:lang w:val="uk-UA"/>
        </w:rPr>
        <w:t xml:space="preserve">ації </w:t>
      </w:r>
      <w:r w:rsidRPr="00270D5A">
        <w:rPr>
          <w:rFonts w:ascii="Georgia" w:hAnsi="Georgia"/>
          <w:sz w:val="22"/>
          <w:szCs w:val="22"/>
          <w:shd w:val="clear" w:color="auto" w:fill="FFFFFF"/>
          <w:lang w:val="uk-UA"/>
        </w:rPr>
        <w:t>зусил</w:t>
      </w:r>
      <w:r w:rsidR="00A6593F">
        <w:rPr>
          <w:rFonts w:ascii="Georgia" w:hAnsi="Georgia"/>
          <w:sz w:val="22"/>
          <w:szCs w:val="22"/>
          <w:shd w:val="clear" w:color="auto" w:fill="FFFFFF"/>
          <w:lang w:val="uk-UA"/>
        </w:rPr>
        <w:t>ь</w:t>
      </w:r>
      <w:r w:rsidRPr="00270D5A">
        <w:rPr>
          <w:rFonts w:ascii="Georgia" w:hAnsi="Georgia"/>
          <w:sz w:val="22"/>
          <w:szCs w:val="22"/>
          <w:shd w:val="clear" w:color="auto" w:fill="FFFFFF"/>
          <w:lang w:val="uk-UA"/>
        </w:rPr>
        <w:t xml:space="preserve"> інших держав </w:t>
      </w:r>
      <w:r w:rsidR="00A6593F">
        <w:rPr>
          <w:rFonts w:ascii="Georgia" w:hAnsi="Georgia"/>
          <w:sz w:val="22"/>
          <w:szCs w:val="22"/>
          <w:shd w:val="clear" w:color="auto" w:fill="FFFFFF"/>
          <w:lang w:val="uk-UA"/>
        </w:rPr>
        <w:t>щодо</w:t>
      </w:r>
      <w:r w:rsidRPr="00270D5A">
        <w:rPr>
          <w:rFonts w:ascii="Georgia" w:hAnsi="Georgia"/>
          <w:sz w:val="22"/>
          <w:szCs w:val="22"/>
          <w:shd w:val="clear" w:color="auto" w:fill="FFFFFF"/>
          <w:lang w:val="uk-UA"/>
        </w:rPr>
        <w:t xml:space="preserve"> досягнення гендерної рівності.</w:t>
      </w:r>
      <w:r w:rsidR="00A6593F">
        <w:rPr>
          <w:rFonts w:ascii="Georgia" w:hAnsi="Georgia"/>
          <w:sz w:val="22"/>
          <w:szCs w:val="22"/>
          <w:shd w:val="clear" w:color="auto" w:fill="FFFFFF"/>
          <w:lang w:val="uk-UA"/>
        </w:rPr>
        <w:t xml:space="preserve"> В межах «Партнерства Біарріц» підтримуватимуть ухвалення та застосування прогресивного законодавства у сфері гендерної рівності та усунення досі існуючої дискримінації. Ціл</w:t>
      </w:r>
      <w:r w:rsidR="001F41FF">
        <w:rPr>
          <w:rFonts w:ascii="Georgia" w:hAnsi="Georgia"/>
          <w:sz w:val="22"/>
          <w:szCs w:val="22"/>
          <w:shd w:val="clear" w:color="auto" w:fill="FFFFFF"/>
          <w:lang w:val="uk-UA"/>
        </w:rPr>
        <w:t>і</w:t>
      </w:r>
      <w:r w:rsidR="00A6593F">
        <w:rPr>
          <w:rFonts w:ascii="Georgia" w:hAnsi="Georgia"/>
          <w:sz w:val="22"/>
          <w:szCs w:val="22"/>
          <w:shd w:val="clear" w:color="auto" w:fill="FFFFFF"/>
          <w:lang w:val="uk-UA"/>
        </w:rPr>
        <w:t xml:space="preserve"> партнерства: пододання гендерно-зумовленого насильства; забезпечення справедливого доступу до якісної освіти та охорони здоров’я; </w:t>
      </w:r>
      <w:r w:rsidR="00BF4DB7">
        <w:rPr>
          <w:rFonts w:ascii="Georgia" w:hAnsi="Georgia"/>
          <w:sz w:val="22"/>
          <w:szCs w:val="22"/>
          <w:shd w:val="clear" w:color="auto" w:fill="FFFFFF"/>
          <w:lang w:val="uk-UA"/>
        </w:rPr>
        <w:t xml:space="preserve">створення можливостей для економічної самостійності жінок; забезпечення повної рівності між чоловіками та жінками в державній політиці. </w:t>
      </w:r>
    </w:p>
    <w:p w14:paraId="3BAD9362" w14:textId="2D146928" w:rsidR="00270D5A" w:rsidRPr="00270D5A" w:rsidRDefault="00BF4DB7" w:rsidP="00270D5A">
      <w:pPr>
        <w:spacing w:after="240"/>
        <w:jc w:val="both"/>
        <w:rPr>
          <w:rFonts w:ascii="Georgia" w:hAnsi="Georgia"/>
          <w:sz w:val="22"/>
          <w:szCs w:val="22"/>
          <w:shd w:val="clear" w:color="auto" w:fill="FFFFFF"/>
          <w:lang w:val="uk-UA"/>
        </w:rPr>
      </w:pPr>
      <w:r w:rsidRPr="00BF4DB7">
        <w:rPr>
          <w:rFonts w:ascii="Georgia" w:hAnsi="Georgia"/>
          <w:sz w:val="22"/>
          <w:szCs w:val="22"/>
          <w:shd w:val="clear" w:color="auto" w:fill="FFFFFF"/>
          <w:lang w:val="uk-UA"/>
        </w:rPr>
        <w:t xml:space="preserve">У травні </w:t>
      </w:r>
      <w:r w:rsidR="0063060F" w:rsidRPr="0063060F">
        <w:rPr>
          <w:rFonts w:ascii="Georgia" w:hAnsi="Georgia"/>
          <w:sz w:val="22"/>
          <w:szCs w:val="22"/>
          <w:shd w:val="clear" w:color="auto" w:fill="FFFFFF"/>
          <w:lang w:val="ru-RU"/>
        </w:rPr>
        <w:t xml:space="preserve">2020 </w:t>
      </w:r>
      <w:r w:rsidR="0063060F">
        <w:rPr>
          <w:rFonts w:ascii="Georgia" w:hAnsi="Georgia"/>
          <w:sz w:val="22"/>
          <w:szCs w:val="22"/>
          <w:shd w:val="clear" w:color="auto" w:fill="FFFFFF"/>
          <w:lang w:val="uk-UA"/>
        </w:rPr>
        <w:t xml:space="preserve">р. </w:t>
      </w:r>
      <w:r w:rsidRPr="00BF4DB7">
        <w:rPr>
          <w:rFonts w:ascii="Georgia" w:hAnsi="Georgia"/>
          <w:sz w:val="22"/>
          <w:szCs w:val="22"/>
          <w:shd w:val="clear" w:color="auto" w:fill="FFFFFF"/>
          <w:lang w:val="uk-UA"/>
        </w:rPr>
        <w:t>Кабінет Міністрів України шляхом голосування підтримав приєднання країни до міжнародного «Партнерства Біарріц»</w:t>
      </w:r>
      <w:r>
        <w:rPr>
          <w:rFonts w:ascii="Georgia" w:hAnsi="Georgia"/>
          <w:sz w:val="22"/>
          <w:szCs w:val="22"/>
          <w:shd w:val="clear" w:color="auto" w:fill="FFFFFF"/>
          <w:lang w:val="uk-UA"/>
        </w:rPr>
        <w:t>, а у вересні 2020 р. Україна отримала офіційн</w:t>
      </w:r>
      <w:r w:rsidR="001F41FF">
        <w:rPr>
          <w:rFonts w:ascii="Georgia" w:hAnsi="Georgia"/>
          <w:sz w:val="22"/>
          <w:szCs w:val="22"/>
          <w:shd w:val="clear" w:color="auto" w:fill="FFFFFF"/>
          <w:lang w:val="uk-UA"/>
        </w:rPr>
        <w:t>е</w:t>
      </w:r>
      <w:r>
        <w:rPr>
          <w:rFonts w:ascii="Georgia" w:hAnsi="Georgia"/>
          <w:sz w:val="22"/>
          <w:szCs w:val="22"/>
          <w:shd w:val="clear" w:color="auto" w:fill="FFFFFF"/>
          <w:lang w:val="uk-UA"/>
        </w:rPr>
        <w:t xml:space="preserve"> член</w:t>
      </w:r>
      <w:r w:rsidR="001F41FF">
        <w:rPr>
          <w:rFonts w:ascii="Georgia" w:hAnsi="Georgia"/>
          <w:sz w:val="22"/>
          <w:szCs w:val="22"/>
          <w:shd w:val="clear" w:color="auto" w:fill="FFFFFF"/>
          <w:lang w:val="uk-UA"/>
        </w:rPr>
        <w:t xml:space="preserve">ство у </w:t>
      </w:r>
      <w:r w:rsidRPr="00BF4DB7">
        <w:rPr>
          <w:rFonts w:ascii="Georgia" w:hAnsi="Georgia"/>
          <w:sz w:val="22"/>
          <w:szCs w:val="22"/>
          <w:shd w:val="clear" w:color="auto" w:fill="FFFFFF"/>
          <w:lang w:val="uk-UA"/>
        </w:rPr>
        <w:t>Партнерств</w:t>
      </w:r>
      <w:r w:rsidR="001F41FF">
        <w:rPr>
          <w:rFonts w:ascii="Georgia" w:hAnsi="Georgia"/>
          <w:sz w:val="22"/>
          <w:szCs w:val="22"/>
          <w:shd w:val="clear" w:color="auto" w:fill="FFFFFF"/>
          <w:lang w:val="uk-UA"/>
        </w:rPr>
        <w:t>і</w:t>
      </w:r>
      <w:r>
        <w:rPr>
          <w:rFonts w:ascii="Georgia" w:hAnsi="Georgia"/>
          <w:sz w:val="22"/>
          <w:szCs w:val="22"/>
          <w:shd w:val="clear" w:color="auto" w:fill="FFFFFF"/>
          <w:lang w:val="uk-UA"/>
        </w:rPr>
        <w:t>.</w:t>
      </w:r>
    </w:p>
    <w:p w14:paraId="0CFBF1F1" w14:textId="7C8C254B" w:rsidR="00270D5A" w:rsidRPr="00270D5A" w:rsidRDefault="00BD02D0" w:rsidP="00270D5A">
      <w:pPr>
        <w:spacing w:after="240"/>
        <w:jc w:val="both"/>
        <w:rPr>
          <w:rFonts w:ascii="Georgia" w:hAnsi="Georgia"/>
          <w:sz w:val="22"/>
          <w:szCs w:val="22"/>
          <w:shd w:val="clear" w:color="auto" w:fill="FFFFFF"/>
          <w:lang w:val="uk-UA"/>
        </w:rPr>
      </w:pPr>
      <w:r>
        <w:rPr>
          <w:rFonts w:ascii="Georgia" w:hAnsi="Georgia"/>
          <w:sz w:val="22"/>
          <w:szCs w:val="22"/>
          <w:shd w:val="clear" w:color="auto" w:fill="FFFFFF"/>
          <w:lang w:val="uk-UA"/>
        </w:rPr>
        <w:t xml:space="preserve">Для досягення цілей гендерної рівності, </w:t>
      </w:r>
      <w:r w:rsidR="001F41FF">
        <w:rPr>
          <w:rFonts w:ascii="Georgia" w:hAnsi="Georgia"/>
          <w:sz w:val="22"/>
          <w:szCs w:val="22"/>
          <w:shd w:val="clear" w:color="auto" w:fill="FFFFFF"/>
          <w:lang w:val="uk-UA"/>
        </w:rPr>
        <w:t xml:space="preserve">на національному рівні </w:t>
      </w:r>
      <w:r w:rsidRPr="00BD02D0">
        <w:rPr>
          <w:rFonts w:ascii="Georgia" w:hAnsi="Georgia"/>
          <w:sz w:val="22"/>
          <w:szCs w:val="22"/>
          <w:shd w:val="clear" w:color="auto" w:fill="FFFFFF"/>
          <w:lang w:val="uk-UA"/>
        </w:rPr>
        <w:t>Україн</w:t>
      </w:r>
      <w:r w:rsidR="001F41FF">
        <w:rPr>
          <w:rFonts w:ascii="Georgia" w:hAnsi="Georgia"/>
          <w:sz w:val="22"/>
          <w:szCs w:val="22"/>
          <w:shd w:val="clear" w:color="auto" w:fill="FFFFFF"/>
          <w:lang w:val="uk-UA"/>
        </w:rPr>
        <w:t xml:space="preserve">ою </w:t>
      </w:r>
      <w:r w:rsidR="001F41FF" w:rsidRPr="00BD02D0">
        <w:rPr>
          <w:rFonts w:ascii="Georgia" w:hAnsi="Georgia"/>
          <w:sz w:val="22"/>
          <w:szCs w:val="22"/>
          <w:shd w:val="clear" w:color="auto" w:fill="FFFFFF"/>
          <w:lang w:val="uk-UA"/>
        </w:rPr>
        <w:t>як повноправн</w:t>
      </w:r>
      <w:r w:rsidR="001F41FF">
        <w:rPr>
          <w:rFonts w:ascii="Georgia" w:hAnsi="Georgia"/>
          <w:sz w:val="22"/>
          <w:szCs w:val="22"/>
          <w:shd w:val="clear" w:color="auto" w:fill="FFFFFF"/>
          <w:lang w:val="uk-UA"/>
        </w:rPr>
        <w:t>ою</w:t>
      </w:r>
      <w:r w:rsidR="001F41FF" w:rsidRPr="00BD02D0">
        <w:rPr>
          <w:rFonts w:ascii="Georgia" w:hAnsi="Georgia"/>
          <w:sz w:val="22"/>
          <w:szCs w:val="22"/>
          <w:shd w:val="clear" w:color="auto" w:fill="FFFFFF"/>
          <w:lang w:val="uk-UA"/>
        </w:rPr>
        <w:t xml:space="preserve"> учасниц</w:t>
      </w:r>
      <w:r w:rsidR="001F41FF">
        <w:rPr>
          <w:rFonts w:ascii="Georgia" w:hAnsi="Georgia"/>
          <w:sz w:val="22"/>
          <w:szCs w:val="22"/>
          <w:shd w:val="clear" w:color="auto" w:fill="FFFFFF"/>
          <w:lang w:val="uk-UA"/>
        </w:rPr>
        <w:t>ею</w:t>
      </w:r>
      <w:r w:rsidR="001F41FF" w:rsidRPr="0063060F">
        <w:rPr>
          <w:lang w:val="ru-RU"/>
        </w:rPr>
        <w:t xml:space="preserve"> </w:t>
      </w:r>
      <w:r w:rsidR="001F41FF" w:rsidRPr="00BD02D0">
        <w:rPr>
          <w:rFonts w:ascii="Georgia" w:hAnsi="Georgia"/>
          <w:sz w:val="22"/>
          <w:szCs w:val="22"/>
          <w:shd w:val="clear" w:color="auto" w:fill="FFFFFF"/>
          <w:lang w:val="uk-UA"/>
        </w:rPr>
        <w:t xml:space="preserve">Партнерства </w:t>
      </w:r>
      <w:r w:rsidR="001F41FF">
        <w:rPr>
          <w:rFonts w:ascii="Georgia" w:hAnsi="Georgia"/>
          <w:sz w:val="22"/>
          <w:szCs w:val="22"/>
          <w:shd w:val="clear" w:color="auto" w:fill="FFFFFF"/>
          <w:lang w:val="uk-UA"/>
        </w:rPr>
        <w:t>бул</w:t>
      </w:r>
      <w:r w:rsidR="000E76C0">
        <w:rPr>
          <w:rFonts w:ascii="Georgia" w:hAnsi="Georgia"/>
          <w:sz w:val="22"/>
          <w:szCs w:val="22"/>
          <w:shd w:val="clear" w:color="auto" w:fill="FFFFFF"/>
          <w:lang w:val="uk-UA"/>
        </w:rPr>
        <w:t>и</w:t>
      </w:r>
      <w:r w:rsidR="001F41FF">
        <w:rPr>
          <w:rFonts w:ascii="Georgia" w:hAnsi="Georgia"/>
          <w:sz w:val="22"/>
          <w:szCs w:val="22"/>
          <w:shd w:val="clear" w:color="auto" w:fill="FFFFFF"/>
          <w:lang w:val="uk-UA"/>
        </w:rPr>
        <w:t xml:space="preserve"> </w:t>
      </w:r>
      <w:r w:rsidR="000E76C0">
        <w:rPr>
          <w:rFonts w:ascii="Georgia" w:hAnsi="Georgia"/>
          <w:sz w:val="22"/>
          <w:szCs w:val="22"/>
          <w:shd w:val="clear" w:color="auto" w:fill="FFFFFF"/>
          <w:lang w:val="uk-UA"/>
        </w:rPr>
        <w:t>взяті</w:t>
      </w:r>
      <w:r w:rsidR="001F41FF">
        <w:rPr>
          <w:rFonts w:ascii="Georgia" w:hAnsi="Georgia"/>
          <w:sz w:val="22"/>
          <w:szCs w:val="22"/>
          <w:shd w:val="clear" w:color="auto" w:fill="FFFFFF"/>
          <w:lang w:val="uk-UA"/>
        </w:rPr>
        <w:t xml:space="preserve"> </w:t>
      </w:r>
      <w:r w:rsidRPr="00BD02D0">
        <w:rPr>
          <w:rFonts w:ascii="Georgia" w:hAnsi="Georgia"/>
          <w:sz w:val="22"/>
          <w:szCs w:val="22"/>
          <w:shd w:val="clear" w:color="auto" w:fill="FFFFFF"/>
          <w:lang w:val="uk-UA"/>
        </w:rPr>
        <w:t>зобов’язання у</w:t>
      </w:r>
      <w:r w:rsidR="001F41FF">
        <w:rPr>
          <w:rFonts w:ascii="Georgia" w:hAnsi="Georgia"/>
          <w:sz w:val="22"/>
          <w:szCs w:val="22"/>
          <w:shd w:val="clear" w:color="auto" w:fill="FFFFFF"/>
          <w:lang w:val="uk-UA"/>
        </w:rPr>
        <w:t xml:space="preserve"> таких</w:t>
      </w:r>
      <w:r w:rsidRPr="00BD02D0">
        <w:rPr>
          <w:rFonts w:ascii="Georgia" w:hAnsi="Georgia"/>
          <w:sz w:val="22"/>
          <w:szCs w:val="22"/>
          <w:shd w:val="clear" w:color="auto" w:fill="FFFFFF"/>
          <w:lang w:val="uk-UA"/>
        </w:rPr>
        <w:t xml:space="preserve"> п’яти сферах</w:t>
      </w:r>
      <w:r>
        <w:rPr>
          <w:rFonts w:ascii="Georgia" w:hAnsi="Georgia"/>
          <w:sz w:val="22"/>
          <w:szCs w:val="22"/>
          <w:shd w:val="clear" w:color="auto" w:fill="FFFFFF"/>
          <w:lang w:val="uk-UA"/>
        </w:rPr>
        <w:t xml:space="preserve">: </w:t>
      </w:r>
      <w:r w:rsidRPr="00BD02D0">
        <w:rPr>
          <w:rFonts w:ascii="Georgia" w:hAnsi="Georgia"/>
          <w:sz w:val="22"/>
          <w:szCs w:val="22"/>
          <w:shd w:val="clear" w:color="auto" w:fill="FFFFFF"/>
          <w:lang w:val="uk-UA"/>
        </w:rPr>
        <w:t>розвиток безбар’єрного публічного простору, дружнього до сімей з дітьми та маломобільних груп населення; навчання дітей принципів рівності жінок і чоловіків; запобігання насильству; зменшення розриву в оплаті праці жінок і чоловіків; створення більш</w:t>
      </w:r>
      <w:r w:rsidR="005443FF">
        <w:rPr>
          <w:rFonts w:ascii="Georgia" w:hAnsi="Georgia"/>
          <w:sz w:val="22"/>
          <w:szCs w:val="22"/>
          <w:shd w:val="clear" w:color="auto" w:fill="FFFFFF"/>
          <w:lang w:val="uk-UA"/>
        </w:rPr>
        <w:t>е</w:t>
      </w:r>
      <w:r w:rsidRPr="00BD02D0">
        <w:rPr>
          <w:rFonts w:ascii="Georgia" w:hAnsi="Georgia"/>
          <w:sz w:val="22"/>
          <w:szCs w:val="22"/>
          <w:shd w:val="clear" w:color="auto" w:fill="FFFFFF"/>
          <w:lang w:val="uk-UA"/>
        </w:rPr>
        <w:t xml:space="preserve"> можливостей для чоловіків</w:t>
      </w:r>
      <w:r w:rsidR="005443FF">
        <w:rPr>
          <w:rFonts w:ascii="Georgia" w:hAnsi="Georgia"/>
          <w:sz w:val="22"/>
          <w:szCs w:val="22"/>
          <w:shd w:val="clear" w:color="auto" w:fill="FFFFFF"/>
          <w:lang w:val="uk-UA"/>
        </w:rPr>
        <w:t>, щоб</w:t>
      </w:r>
      <w:r w:rsidRPr="00BD02D0">
        <w:rPr>
          <w:rFonts w:ascii="Georgia" w:hAnsi="Georgia"/>
          <w:sz w:val="22"/>
          <w:szCs w:val="22"/>
          <w:shd w:val="clear" w:color="auto" w:fill="FFFFFF"/>
          <w:lang w:val="uk-UA"/>
        </w:rPr>
        <w:t xml:space="preserve"> піклуватися про дітей.</w:t>
      </w:r>
      <w:r w:rsidR="001F41FF">
        <w:rPr>
          <w:rFonts w:ascii="Georgia" w:hAnsi="Georgia"/>
          <w:sz w:val="22"/>
          <w:szCs w:val="22"/>
          <w:shd w:val="clear" w:color="auto" w:fill="FFFFFF"/>
          <w:lang w:val="uk-UA"/>
        </w:rPr>
        <w:t xml:space="preserve"> </w:t>
      </w:r>
    </w:p>
    <w:p w14:paraId="137C3BE9" w14:textId="35DE34AD" w:rsidR="005F582E" w:rsidRPr="00A14AE0" w:rsidRDefault="00D85BEA" w:rsidP="00A14AE0">
      <w:pPr>
        <w:spacing w:after="240"/>
        <w:jc w:val="both"/>
        <w:rPr>
          <w:rFonts w:ascii="Georgia" w:hAnsi="Georgia"/>
          <w:sz w:val="22"/>
          <w:szCs w:val="22"/>
          <w:lang w:val="uk-UA"/>
        </w:rPr>
      </w:pPr>
      <w:r>
        <w:rPr>
          <w:rFonts w:ascii="Georgia" w:hAnsi="Georgia"/>
          <w:sz w:val="22"/>
          <w:szCs w:val="22"/>
          <w:shd w:val="clear" w:color="auto" w:fill="FFFFFF"/>
          <w:lang w:val="uk-UA"/>
        </w:rPr>
        <w:t>Для виконання згаданих зобов’язань, необхідно залучити тих, хто приймають рішення на місцевому рівні, поглибивши їхню обізнаність щодо важливості вирішення перелічених проблем для</w:t>
      </w:r>
      <w:r w:rsidR="00CA02DB">
        <w:rPr>
          <w:rFonts w:ascii="Georgia" w:hAnsi="Georgia"/>
          <w:sz w:val="22"/>
          <w:szCs w:val="22"/>
          <w:shd w:val="clear" w:color="auto" w:fill="FFFFFF"/>
          <w:lang w:val="uk-UA"/>
        </w:rPr>
        <w:t xml:space="preserve"> громади та</w:t>
      </w:r>
      <w:r>
        <w:rPr>
          <w:rFonts w:ascii="Georgia" w:hAnsi="Georgia"/>
          <w:sz w:val="22"/>
          <w:szCs w:val="22"/>
          <w:shd w:val="clear" w:color="auto" w:fill="FFFFFF"/>
          <w:lang w:val="uk-UA"/>
        </w:rPr>
        <w:t xml:space="preserve"> суспільства</w:t>
      </w:r>
      <w:r w:rsidR="00CA02DB">
        <w:rPr>
          <w:rFonts w:ascii="Georgia" w:hAnsi="Georgia"/>
          <w:sz w:val="22"/>
          <w:szCs w:val="22"/>
          <w:shd w:val="clear" w:color="auto" w:fill="FFFFFF"/>
          <w:lang w:val="uk-UA"/>
        </w:rPr>
        <w:t xml:space="preserve"> загалом</w:t>
      </w:r>
      <w:r>
        <w:rPr>
          <w:rFonts w:ascii="Georgia" w:hAnsi="Georgia"/>
          <w:sz w:val="22"/>
          <w:szCs w:val="22"/>
          <w:shd w:val="clear" w:color="auto" w:fill="FFFFFF"/>
          <w:lang w:val="uk-UA"/>
        </w:rPr>
        <w:t xml:space="preserve">.  </w:t>
      </w:r>
    </w:p>
    <w:p w14:paraId="57E77EFC" w14:textId="65E168BE" w:rsidR="003B7941" w:rsidRPr="00F11F33" w:rsidRDefault="003B7941" w:rsidP="003B7941">
      <w:pPr>
        <w:spacing w:after="240"/>
        <w:ind w:right="3221"/>
        <w:jc w:val="both"/>
        <w:rPr>
          <w:rFonts w:ascii="Georgia" w:eastAsia="Georgia" w:hAnsi="Georgia" w:cs="Georgia"/>
          <w:sz w:val="28"/>
          <w:szCs w:val="28"/>
          <w:lang w:val="uk-UA"/>
        </w:rPr>
      </w:pPr>
      <w:r w:rsidRPr="00F11F33">
        <w:rPr>
          <w:rFonts w:ascii="Georgia" w:eastAsia="Georgia" w:hAnsi="Georgia" w:cs="Georgia"/>
          <w:b/>
          <w:sz w:val="28"/>
          <w:szCs w:val="28"/>
          <w:lang w:val="uk-UA"/>
        </w:rPr>
        <w:t xml:space="preserve">Мета та завдання </w:t>
      </w:r>
      <w:r w:rsidR="00E50275" w:rsidRPr="00F11F33">
        <w:rPr>
          <w:rFonts w:ascii="Georgia" w:eastAsia="Georgia" w:hAnsi="Georgia" w:cs="Georgia"/>
          <w:b/>
          <w:sz w:val="28"/>
          <w:szCs w:val="28"/>
          <w:lang w:val="uk-UA"/>
        </w:rPr>
        <w:t>Програми</w:t>
      </w:r>
    </w:p>
    <w:p w14:paraId="6B4F3A34" w14:textId="4335CB9F" w:rsidR="00E50275" w:rsidRPr="007E36A0" w:rsidRDefault="003B7941" w:rsidP="00453CF1">
      <w:pPr>
        <w:spacing w:after="240"/>
        <w:jc w:val="both"/>
        <w:rPr>
          <w:rFonts w:ascii="Georgia" w:hAnsi="Georgia"/>
          <w:sz w:val="22"/>
          <w:szCs w:val="22"/>
          <w:lang w:val="uk-UA"/>
        </w:rPr>
      </w:pPr>
      <w:r w:rsidRPr="005F582E">
        <w:rPr>
          <w:rFonts w:ascii="Georgia" w:eastAsia="Georgia" w:hAnsi="Georgia" w:cs="Georgia"/>
          <w:b/>
          <w:bCs/>
          <w:sz w:val="22"/>
          <w:szCs w:val="22"/>
          <w:lang w:val="uk-UA"/>
        </w:rPr>
        <w:t>Метою</w:t>
      </w:r>
      <w:r w:rsidR="002B5D3B" w:rsidRPr="007E36A0">
        <w:rPr>
          <w:rFonts w:ascii="Georgia" w:eastAsia="Georgia" w:hAnsi="Georgia" w:cs="Georgia"/>
          <w:b/>
          <w:bCs/>
          <w:sz w:val="22"/>
          <w:szCs w:val="22"/>
          <w:lang w:val="uk-UA"/>
        </w:rPr>
        <w:t xml:space="preserve"> </w:t>
      </w:r>
      <w:r w:rsidR="00453CF1">
        <w:rPr>
          <w:rFonts w:ascii="Georgia" w:eastAsia="Georgia" w:hAnsi="Georgia" w:cs="Georgia"/>
          <w:sz w:val="22"/>
          <w:szCs w:val="22"/>
          <w:lang w:val="uk-UA"/>
        </w:rPr>
        <w:t xml:space="preserve">даної програми є підтримка адвокаційних ініціатив місцевих жіночих правозихисних організацій, спрямованих на виконання зобов’язань України в межах </w:t>
      </w:r>
      <w:r w:rsidR="00453CF1">
        <w:rPr>
          <w:rFonts w:eastAsia="Georgia"/>
          <w:sz w:val="22"/>
          <w:szCs w:val="22"/>
          <w:lang w:val="uk-UA"/>
        </w:rPr>
        <w:t>«Партнерства Біарріц»</w:t>
      </w:r>
      <w:r w:rsidR="00453CF1" w:rsidRPr="00453CF1">
        <w:rPr>
          <w:rFonts w:ascii="Georgia" w:eastAsia="Georgia" w:hAnsi="Georgia" w:cs="Georgia"/>
          <w:bCs/>
          <w:sz w:val="22"/>
          <w:szCs w:val="22"/>
          <w:lang w:val="uk-UA"/>
        </w:rPr>
        <w:t>.</w:t>
      </w:r>
    </w:p>
    <w:p w14:paraId="6F5DD595" w14:textId="3A4F01F1" w:rsidR="003B7941" w:rsidRPr="005F582E" w:rsidRDefault="003B7941" w:rsidP="003B7941">
      <w:pPr>
        <w:spacing w:after="240"/>
        <w:jc w:val="both"/>
        <w:rPr>
          <w:rFonts w:ascii="Georgia" w:eastAsia="Georgia" w:hAnsi="Georgia" w:cs="Georgia"/>
          <w:b/>
          <w:bCs/>
          <w:sz w:val="22"/>
          <w:szCs w:val="22"/>
          <w:lang w:val="uk-UA"/>
        </w:rPr>
      </w:pPr>
      <w:r w:rsidRPr="005F582E">
        <w:rPr>
          <w:rFonts w:ascii="Georgia" w:eastAsia="Georgia" w:hAnsi="Georgia" w:cs="Georgia"/>
          <w:b/>
          <w:bCs/>
          <w:sz w:val="22"/>
          <w:szCs w:val="22"/>
          <w:lang w:val="uk-UA"/>
        </w:rPr>
        <w:t>Завдання</w:t>
      </w:r>
    </w:p>
    <w:p w14:paraId="1CC1E631" w14:textId="6A17CA82" w:rsidR="00453CF1" w:rsidRDefault="009F6443" w:rsidP="00453CF1">
      <w:pPr>
        <w:spacing w:line="276" w:lineRule="auto"/>
        <w:ind w:right="-181"/>
        <w:jc w:val="both"/>
        <w:rPr>
          <w:rFonts w:ascii="Georgia" w:hAnsi="Georgia"/>
          <w:sz w:val="22"/>
          <w:szCs w:val="22"/>
          <w:lang w:val="uk-UA"/>
        </w:rPr>
      </w:pPr>
      <w:r w:rsidRPr="007E36A0">
        <w:rPr>
          <w:rFonts w:ascii="Georgia" w:hAnsi="Georgia"/>
          <w:sz w:val="22"/>
          <w:szCs w:val="22"/>
          <w:lang w:val="uk-UA"/>
        </w:rPr>
        <w:t>Діяльність</w:t>
      </w:r>
      <w:r w:rsidR="00453CF1">
        <w:rPr>
          <w:rFonts w:ascii="Georgia" w:hAnsi="Georgia"/>
          <w:sz w:val="22"/>
          <w:szCs w:val="22"/>
          <w:lang w:val="uk-UA"/>
        </w:rPr>
        <w:t xml:space="preserve"> в межах програми має бути спрямована на досягнення результатів у сферах, які відповідають п’ятьом зобов’язанням</w:t>
      </w:r>
      <w:r w:rsidR="005443FF">
        <w:rPr>
          <w:rFonts w:ascii="Georgia" w:hAnsi="Georgia"/>
          <w:sz w:val="22"/>
          <w:szCs w:val="22"/>
          <w:lang w:val="uk-UA"/>
        </w:rPr>
        <w:t xml:space="preserve"> України</w:t>
      </w:r>
      <w:r w:rsidR="00453CF1">
        <w:rPr>
          <w:rFonts w:ascii="Georgia" w:hAnsi="Georgia"/>
          <w:sz w:val="22"/>
          <w:szCs w:val="22"/>
          <w:lang w:val="uk-UA"/>
        </w:rPr>
        <w:t>, а саме:</w:t>
      </w:r>
    </w:p>
    <w:p w14:paraId="2DC0D7D0" w14:textId="77777777" w:rsidR="005443FF" w:rsidRDefault="005443FF" w:rsidP="00453CF1">
      <w:pPr>
        <w:spacing w:line="276" w:lineRule="auto"/>
        <w:ind w:right="-181"/>
        <w:jc w:val="both"/>
        <w:rPr>
          <w:rFonts w:ascii="Georgia" w:hAnsi="Georgia"/>
          <w:sz w:val="22"/>
          <w:szCs w:val="22"/>
          <w:lang w:val="uk-UA"/>
        </w:rPr>
      </w:pPr>
    </w:p>
    <w:p w14:paraId="5C4F6B1A" w14:textId="77777777" w:rsidR="00453CF1" w:rsidRDefault="00453CF1" w:rsidP="00453CF1">
      <w:pPr>
        <w:pStyle w:val="ListParagraph"/>
        <w:numPr>
          <w:ilvl w:val="0"/>
          <w:numId w:val="29"/>
        </w:numPr>
        <w:ind w:right="-181"/>
        <w:jc w:val="both"/>
        <w:rPr>
          <w:rFonts w:ascii="Georgia" w:hAnsi="Georgia"/>
          <w:sz w:val="22"/>
          <w:szCs w:val="22"/>
          <w:lang w:val="uk-UA"/>
        </w:rPr>
      </w:pPr>
      <w:r w:rsidRPr="00453CF1">
        <w:rPr>
          <w:rFonts w:ascii="Georgia" w:hAnsi="Georgia"/>
          <w:sz w:val="22"/>
          <w:szCs w:val="22"/>
          <w:lang w:val="uk-UA"/>
        </w:rPr>
        <w:t xml:space="preserve">розвиток безбар’єрного публічного простору, дружнього до сімей з дітьми та маломобільних груп населення; </w:t>
      </w:r>
    </w:p>
    <w:p w14:paraId="5F540E82" w14:textId="77777777" w:rsidR="00453CF1" w:rsidRDefault="00453CF1" w:rsidP="00453CF1">
      <w:pPr>
        <w:pStyle w:val="ListParagraph"/>
        <w:numPr>
          <w:ilvl w:val="0"/>
          <w:numId w:val="29"/>
        </w:numPr>
        <w:ind w:right="-181"/>
        <w:jc w:val="both"/>
        <w:rPr>
          <w:rFonts w:ascii="Georgia" w:hAnsi="Georgia"/>
          <w:sz w:val="22"/>
          <w:szCs w:val="22"/>
          <w:lang w:val="uk-UA"/>
        </w:rPr>
      </w:pPr>
      <w:r w:rsidRPr="00453CF1">
        <w:rPr>
          <w:rFonts w:ascii="Georgia" w:hAnsi="Georgia"/>
          <w:sz w:val="22"/>
          <w:szCs w:val="22"/>
          <w:lang w:val="uk-UA"/>
        </w:rPr>
        <w:t xml:space="preserve">навчання дітей принципів рівності жінок і чоловіків; </w:t>
      </w:r>
    </w:p>
    <w:p w14:paraId="20EB815C" w14:textId="77777777" w:rsidR="00453CF1" w:rsidRDefault="00453CF1" w:rsidP="00453CF1">
      <w:pPr>
        <w:pStyle w:val="ListParagraph"/>
        <w:numPr>
          <w:ilvl w:val="0"/>
          <w:numId w:val="29"/>
        </w:numPr>
        <w:ind w:right="-181"/>
        <w:jc w:val="both"/>
        <w:rPr>
          <w:rFonts w:ascii="Georgia" w:hAnsi="Georgia"/>
          <w:sz w:val="22"/>
          <w:szCs w:val="22"/>
          <w:lang w:val="uk-UA"/>
        </w:rPr>
      </w:pPr>
      <w:r w:rsidRPr="00453CF1">
        <w:rPr>
          <w:rFonts w:ascii="Georgia" w:hAnsi="Georgia"/>
          <w:sz w:val="22"/>
          <w:szCs w:val="22"/>
          <w:lang w:val="uk-UA"/>
        </w:rPr>
        <w:t xml:space="preserve">запобігання насильству; </w:t>
      </w:r>
    </w:p>
    <w:p w14:paraId="5BA8B834" w14:textId="77777777" w:rsidR="00453CF1" w:rsidRDefault="00453CF1" w:rsidP="00453CF1">
      <w:pPr>
        <w:pStyle w:val="ListParagraph"/>
        <w:numPr>
          <w:ilvl w:val="0"/>
          <w:numId w:val="29"/>
        </w:numPr>
        <w:ind w:right="-181"/>
        <w:jc w:val="both"/>
        <w:rPr>
          <w:rFonts w:ascii="Georgia" w:hAnsi="Georgia"/>
          <w:sz w:val="22"/>
          <w:szCs w:val="22"/>
          <w:lang w:val="uk-UA"/>
        </w:rPr>
      </w:pPr>
      <w:r w:rsidRPr="00453CF1">
        <w:rPr>
          <w:rFonts w:ascii="Georgia" w:hAnsi="Georgia"/>
          <w:sz w:val="22"/>
          <w:szCs w:val="22"/>
          <w:lang w:val="uk-UA"/>
        </w:rPr>
        <w:t xml:space="preserve">зменшення розриву в оплаті праці жінок і чоловіків; </w:t>
      </w:r>
    </w:p>
    <w:p w14:paraId="0020BC6D" w14:textId="06AE37A2" w:rsidR="00453CF1" w:rsidRPr="00453CF1" w:rsidRDefault="00453CF1" w:rsidP="00453CF1">
      <w:pPr>
        <w:pStyle w:val="ListParagraph"/>
        <w:numPr>
          <w:ilvl w:val="0"/>
          <w:numId w:val="29"/>
        </w:numPr>
        <w:ind w:right="-181"/>
        <w:jc w:val="both"/>
        <w:rPr>
          <w:rFonts w:ascii="Georgia" w:hAnsi="Georgia"/>
          <w:sz w:val="22"/>
          <w:szCs w:val="22"/>
          <w:lang w:val="uk-UA"/>
        </w:rPr>
      </w:pPr>
      <w:r w:rsidRPr="00453CF1">
        <w:rPr>
          <w:rFonts w:ascii="Georgia" w:hAnsi="Georgia"/>
          <w:sz w:val="22"/>
          <w:szCs w:val="22"/>
          <w:lang w:val="uk-UA"/>
        </w:rPr>
        <w:t xml:space="preserve">створення </w:t>
      </w:r>
      <w:r w:rsidR="005443FF">
        <w:rPr>
          <w:rFonts w:ascii="Georgia" w:hAnsi="Georgia"/>
          <w:sz w:val="22"/>
          <w:szCs w:val="22"/>
          <w:lang w:val="uk-UA"/>
        </w:rPr>
        <w:t>більше</w:t>
      </w:r>
      <w:r w:rsidRPr="00453CF1">
        <w:rPr>
          <w:rFonts w:ascii="Georgia" w:hAnsi="Georgia"/>
          <w:sz w:val="22"/>
          <w:szCs w:val="22"/>
          <w:lang w:val="uk-UA"/>
        </w:rPr>
        <w:t xml:space="preserve"> можливостей для чоловіків</w:t>
      </w:r>
      <w:r w:rsidR="005443FF">
        <w:rPr>
          <w:rFonts w:ascii="Georgia" w:hAnsi="Georgia"/>
          <w:sz w:val="22"/>
          <w:szCs w:val="22"/>
          <w:lang w:val="uk-UA"/>
        </w:rPr>
        <w:t>, щоб</w:t>
      </w:r>
      <w:r w:rsidRPr="00453CF1">
        <w:rPr>
          <w:rFonts w:ascii="Georgia" w:hAnsi="Georgia"/>
          <w:sz w:val="22"/>
          <w:szCs w:val="22"/>
          <w:lang w:val="uk-UA"/>
        </w:rPr>
        <w:t xml:space="preserve"> піклуватися про дітей.</w:t>
      </w:r>
    </w:p>
    <w:p w14:paraId="76AFDB1C" w14:textId="12F6094B" w:rsidR="00453CF1" w:rsidRDefault="009F3009" w:rsidP="00453CF1">
      <w:pPr>
        <w:spacing w:line="276" w:lineRule="auto"/>
        <w:ind w:right="-181"/>
        <w:jc w:val="both"/>
        <w:rPr>
          <w:rFonts w:ascii="Georgia" w:hAnsi="Georgia"/>
          <w:sz w:val="22"/>
          <w:szCs w:val="22"/>
          <w:lang w:val="uk-UA"/>
        </w:rPr>
      </w:pPr>
      <w:r>
        <w:rPr>
          <w:rFonts w:ascii="Georgia" w:hAnsi="Georgia"/>
          <w:sz w:val="22"/>
          <w:szCs w:val="22"/>
          <w:lang w:val="uk-UA"/>
        </w:rPr>
        <w:t>Заходи можуть бути, але не обмежуються, наступними:</w:t>
      </w:r>
    </w:p>
    <w:p w14:paraId="03CF4EC0" w14:textId="77777777" w:rsidR="005443FF" w:rsidRDefault="005443FF" w:rsidP="00453CF1">
      <w:pPr>
        <w:spacing w:line="276" w:lineRule="auto"/>
        <w:ind w:right="-181"/>
        <w:jc w:val="both"/>
        <w:rPr>
          <w:rFonts w:ascii="Georgia" w:hAnsi="Georgia"/>
          <w:sz w:val="22"/>
          <w:szCs w:val="22"/>
          <w:lang w:val="uk-UA"/>
        </w:rPr>
      </w:pPr>
    </w:p>
    <w:p w14:paraId="3BC5C1A4" w14:textId="13C2B7BE" w:rsidR="009F3009" w:rsidRDefault="0063060F" w:rsidP="009F3009">
      <w:pPr>
        <w:pStyle w:val="ListParagraph"/>
        <w:numPr>
          <w:ilvl w:val="0"/>
          <w:numId w:val="29"/>
        </w:numPr>
        <w:ind w:right="-181"/>
        <w:jc w:val="both"/>
        <w:rPr>
          <w:rFonts w:ascii="Georgia" w:hAnsi="Georgia"/>
          <w:sz w:val="22"/>
          <w:szCs w:val="22"/>
          <w:lang w:val="uk-UA"/>
        </w:rPr>
      </w:pPr>
      <w:r>
        <w:rPr>
          <w:rFonts w:ascii="Georgia" w:hAnsi="Georgia"/>
          <w:sz w:val="22"/>
          <w:szCs w:val="22"/>
          <w:lang w:val="uk-UA"/>
        </w:rPr>
        <w:t xml:space="preserve">удосконалення </w:t>
      </w:r>
      <w:r w:rsidR="009F3009">
        <w:rPr>
          <w:rFonts w:ascii="Georgia" w:hAnsi="Georgia"/>
          <w:sz w:val="22"/>
          <w:szCs w:val="22"/>
          <w:lang w:val="uk-UA"/>
        </w:rPr>
        <w:t>місцевих політик</w:t>
      </w:r>
      <w:r>
        <w:rPr>
          <w:rFonts w:ascii="Georgia" w:hAnsi="Georgia"/>
          <w:sz w:val="22"/>
          <w:szCs w:val="22"/>
          <w:lang w:val="uk-UA"/>
        </w:rPr>
        <w:t xml:space="preserve"> та механізмів</w:t>
      </w:r>
      <w:r w:rsidR="009F3009">
        <w:rPr>
          <w:rFonts w:ascii="Georgia" w:hAnsi="Georgia"/>
          <w:sz w:val="22"/>
          <w:szCs w:val="22"/>
          <w:lang w:val="uk-UA"/>
        </w:rPr>
        <w:t>;</w:t>
      </w:r>
    </w:p>
    <w:p w14:paraId="07E304EA" w14:textId="11F78D72" w:rsidR="009F3009" w:rsidRDefault="0063060F" w:rsidP="009F3009">
      <w:pPr>
        <w:pStyle w:val="ListParagraph"/>
        <w:numPr>
          <w:ilvl w:val="0"/>
          <w:numId w:val="29"/>
        </w:numPr>
        <w:ind w:right="-181"/>
        <w:jc w:val="both"/>
        <w:rPr>
          <w:rFonts w:ascii="Georgia" w:hAnsi="Georgia"/>
          <w:sz w:val="22"/>
          <w:szCs w:val="22"/>
          <w:lang w:val="uk-UA"/>
        </w:rPr>
      </w:pPr>
      <w:r>
        <w:rPr>
          <w:rFonts w:ascii="Georgia" w:hAnsi="Georgia"/>
          <w:sz w:val="22"/>
          <w:szCs w:val="22"/>
          <w:lang w:val="uk-UA"/>
        </w:rPr>
        <w:t xml:space="preserve">покращення </w:t>
      </w:r>
      <w:r w:rsidR="009F3009">
        <w:rPr>
          <w:rFonts w:ascii="Georgia" w:hAnsi="Georgia"/>
          <w:sz w:val="22"/>
          <w:szCs w:val="22"/>
          <w:lang w:val="uk-UA"/>
        </w:rPr>
        <w:t>міжсекторальної координації;</w:t>
      </w:r>
    </w:p>
    <w:p w14:paraId="35E00934" w14:textId="629AB8ED" w:rsidR="009F3009" w:rsidRDefault="0063060F" w:rsidP="009F3009">
      <w:pPr>
        <w:pStyle w:val="ListParagraph"/>
        <w:numPr>
          <w:ilvl w:val="0"/>
          <w:numId w:val="29"/>
        </w:numPr>
        <w:ind w:right="-181"/>
        <w:jc w:val="both"/>
        <w:rPr>
          <w:rFonts w:ascii="Georgia" w:hAnsi="Georgia"/>
          <w:sz w:val="22"/>
          <w:szCs w:val="22"/>
          <w:lang w:val="uk-UA"/>
        </w:rPr>
      </w:pPr>
      <w:r>
        <w:rPr>
          <w:rFonts w:ascii="Georgia" w:hAnsi="Georgia"/>
          <w:sz w:val="22"/>
          <w:szCs w:val="22"/>
          <w:lang w:val="uk-UA"/>
        </w:rPr>
        <w:lastRenderedPageBreak/>
        <w:t xml:space="preserve">проведення освітніх </w:t>
      </w:r>
      <w:r w:rsidR="009F3009">
        <w:rPr>
          <w:rFonts w:ascii="Georgia" w:hAnsi="Georgia"/>
          <w:sz w:val="22"/>
          <w:szCs w:val="22"/>
          <w:lang w:val="uk-UA"/>
        </w:rPr>
        <w:t>кампані</w:t>
      </w:r>
      <w:r>
        <w:rPr>
          <w:rFonts w:ascii="Georgia" w:hAnsi="Georgia"/>
          <w:sz w:val="22"/>
          <w:szCs w:val="22"/>
          <w:lang w:val="uk-UA"/>
        </w:rPr>
        <w:t>й</w:t>
      </w:r>
      <w:r w:rsidR="009F3009">
        <w:rPr>
          <w:rFonts w:ascii="Georgia" w:hAnsi="Georgia"/>
          <w:sz w:val="22"/>
          <w:szCs w:val="22"/>
          <w:lang w:val="uk-UA"/>
        </w:rPr>
        <w:t xml:space="preserve"> на рівні громади;</w:t>
      </w:r>
    </w:p>
    <w:p w14:paraId="55F6C774" w14:textId="64B5581A" w:rsidR="009F3009" w:rsidRDefault="0063060F" w:rsidP="009F3009">
      <w:pPr>
        <w:pStyle w:val="ListParagraph"/>
        <w:numPr>
          <w:ilvl w:val="0"/>
          <w:numId w:val="29"/>
        </w:numPr>
        <w:ind w:right="-181"/>
        <w:jc w:val="both"/>
        <w:rPr>
          <w:rFonts w:ascii="Georgia" w:hAnsi="Georgia"/>
          <w:sz w:val="22"/>
          <w:szCs w:val="22"/>
          <w:lang w:val="uk-UA"/>
        </w:rPr>
      </w:pPr>
      <w:r>
        <w:rPr>
          <w:rFonts w:ascii="Georgia" w:hAnsi="Georgia"/>
          <w:sz w:val="22"/>
          <w:szCs w:val="22"/>
          <w:lang w:val="uk-UA"/>
        </w:rPr>
        <w:t xml:space="preserve">проведення кампаній </w:t>
      </w:r>
      <w:r w:rsidR="009F3009">
        <w:rPr>
          <w:rFonts w:ascii="Georgia" w:hAnsi="Georgia"/>
          <w:sz w:val="22"/>
          <w:szCs w:val="22"/>
          <w:lang w:val="uk-UA"/>
        </w:rPr>
        <w:t>в соціальних медіа;</w:t>
      </w:r>
    </w:p>
    <w:p w14:paraId="70528298" w14:textId="0C6AB475" w:rsidR="009F3009" w:rsidRPr="009F3009" w:rsidRDefault="0063060F" w:rsidP="009F3009">
      <w:pPr>
        <w:pStyle w:val="ListParagraph"/>
        <w:numPr>
          <w:ilvl w:val="0"/>
          <w:numId w:val="29"/>
        </w:numPr>
        <w:ind w:right="-181"/>
        <w:jc w:val="both"/>
        <w:rPr>
          <w:rFonts w:ascii="Georgia" w:hAnsi="Georgia"/>
          <w:sz w:val="22"/>
          <w:szCs w:val="22"/>
          <w:lang w:val="uk-UA"/>
        </w:rPr>
      </w:pPr>
      <w:r>
        <w:rPr>
          <w:rFonts w:ascii="Georgia" w:hAnsi="Georgia"/>
          <w:sz w:val="22"/>
          <w:szCs w:val="22"/>
          <w:lang w:val="uk-UA"/>
        </w:rPr>
        <w:t xml:space="preserve">підвищення обізнаності та заохочення </w:t>
      </w:r>
      <w:r w:rsidR="009F3009">
        <w:rPr>
          <w:rFonts w:ascii="Georgia" w:hAnsi="Georgia"/>
          <w:sz w:val="22"/>
          <w:szCs w:val="22"/>
          <w:lang w:val="uk-UA"/>
        </w:rPr>
        <w:t>обговорення</w:t>
      </w:r>
      <w:r w:rsidR="00762484">
        <w:rPr>
          <w:rFonts w:ascii="Georgia" w:hAnsi="Georgia"/>
          <w:sz w:val="22"/>
          <w:szCs w:val="22"/>
          <w:lang w:val="uk-UA"/>
        </w:rPr>
        <w:t xml:space="preserve"> на рівні громади</w:t>
      </w:r>
      <w:r w:rsidR="009F3009">
        <w:rPr>
          <w:rFonts w:ascii="Georgia" w:hAnsi="Georgia"/>
          <w:sz w:val="22"/>
          <w:szCs w:val="22"/>
          <w:lang w:val="uk-UA"/>
        </w:rPr>
        <w:t xml:space="preserve"> .</w:t>
      </w:r>
    </w:p>
    <w:p w14:paraId="1F76B805" w14:textId="5E826135" w:rsidR="00E51AFA" w:rsidRPr="007E36A0" w:rsidRDefault="00E51AFA" w:rsidP="00E51AFA">
      <w:pPr>
        <w:spacing w:after="160" w:line="259" w:lineRule="auto"/>
        <w:contextualSpacing/>
        <w:rPr>
          <w:lang w:val="uk-UA"/>
        </w:rPr>
      </w:pPr>
    </w:p>
    <w:p w14:paraId="06944007" w14:textId="3A80F1AC" w:rsidR="00D211E9" w:rsidRPr="00F11F33" w:rsidRDefault="00D211E9" w:rsidP="00D211E9">
      <w:pPr>
        <w:spacing w:after="240" w:line="240" w:lineRule="exact"/>
        <w:ind w:right="74"/>
        <w:jc w:val="both"/>
        <w:rPr>
          <w:rFonts w:ascii="Georgia" w:eastAsia="Georgia" w:hAnsi="Georgia" w:cs="Georgia"/>
          <w:sz w:val="28"/>
          <w:szCs w:val="28"/>
          <w:lang w:val="uk-UA"/>
        </w:rPr>
      </w:pPr>
      <w:r w:rsidRPr="00F11F33">
        <w:rPr>
          <w:rFonts w:ascii="Georgia" w:eastAsia="Georgia" w:hAnsi="Georgia" w:cs="Georgia"/>
          <w:b/>
          <w:sz w:val="28"/>
          <w:szCs w:val="28"/>
          <w:lang w:val="uk-UA"/>
        </w:rPr>
        <w:t>Географічне охоплення</w:t>
      </w:r>
    </w:p>
    <w:p w14:paraId="0273400D" w14:textId="567DD316" w:rsidR="00C52EEC" w:rsidRPr="007E36A0" w:rsidRDefault="00C52EEC" w:rsidP="00856905">
      <w:pPr>
        <w:jc w:val="both"/>
        <w:rPr>
          <w:rFonts w:ascii="Georgia" w:hAnsi="Georgia"/>
          <w:sz w:val="22"/>
          <w:szCs w:val="22"/>
          <w:lang w:val="uk-UA" w:eastAsia="ru-RU"/>
        </w:rPr>
      </w:pPr>
      <w:r w:rsidRPr="007E36A0">
        <w:rPr>
          <w:rFonts w:ascii="Georgia" w:hAnsi="Georgia"/>
          <w:sz w:val="22"/>
          <w:szCs w:val="22"/>
          <w:lang w:val="uk-UA" w:eastAsia="ru-RU"/>
        </w:rPr>
        <w:t>Про</w:t>
      </w:r>
      <w:r w:rsidR="003D3DFB">
        <w:rPr>
          <w:rFonts w:ascii="Georgia" w:hAnsi="Georgia"/>
          <w:sz w:val="22"/>
          <w:szCs w:val="22"/>
          <w:lang w:val="uk-UA" w:eastAsia="ru-RU"/>
        </w:rPr>
        <w:t>є</w:t>
      </w:r>
      <w:r w:rsidRPr="007E36A0">
        <w:rPr>
          <w:rFonts w:ascii="Georgia" w:hAnsi="Georgia"/>
          <w:sz w:val="22"/>
          <w:szCs w:val="22"/>
          <w:lang w:val="uk-UA" w:eastAsia="ru-RU"/>
        </w:rPr>
        <w:t xml:space="preserve">ктна діяльність </w:t>
      </w:r>
      <w:r w:rsidR="008837C5" w:rsidRPr="007E36A0">
        <w:rPr>
          <w:rFonts w:ascii="Georgia" w:hAnsi="Georgia"/>
          <w:sz w:val="22"/>
          <w:szCs w:val="22"/>
          <w:lang w:val="uk-UA" w:eastAsia="ru-RU"/>
        </w:rPr>
        <w:t xml:space="preserve">може </w:t>
      </w:r>
      <w:r w:rsidR="00FB598E" w:rsidRPr="007E36A0">
        <w:rPr>
          <w:rFonts w:ascii="Georgia" w:hAnsi="Georgia"/>
          <w:sz w:val="22"/>
          <w:szCs w:val="22"/>
          <w:lang w:val="uk-UA" w:eastAsia="ru-RU"/>
        </w:rPr>
        <w:t>здійснюватися в</w:t>
      </w:r>
      <w:r w:rsidR="008837C5" w:rsidRPr="007E36A0">
        <w:rPr>
          <w:rFonts w:ascii="Georgia" w:hAnsi="Georgia"/>
          <w:sz w:val="22"/>
          <w:szCs w:val="22"/>
          <w:lang w:val="uk-UA" w:eastAsia="ru-RU"/>
        </w:rPr>
        <w:t xml:space="preserve"> будь</w:t>
      </w:r>
      <w:r w:rsidR="00762484">
        <w:rPr>
          <w:rFonts w:ascii="Georgia" w:hAnsi="Georgia"/>
          <w:sz w:val="22"/>
          <w:szCs w:val="22"/>
          <w:lang w:val="uk-UA" w:eastAsia="ru-RU"/>
        </w:rPr>
        <w:t>-</w:t>
      </w:r>
      <w:r w:rsidR="008837C5" w:rsidRPr="007E36A0">
        <w:rPr>
          <w:rFonts w:ascii="Georgia" w:hAnsi="Georgia"/>
          <w:sz w:val="22"/>
          <w:szCs w:val="22"/>
          <w:lang w:val="uk-UA" w:eastAsia="ru-RU"/>
        </w:rPr>
        <w:t xml:space="preserve">якому регіоні України, </w:t>
      </w:r>
      <w:r w:rsidRPr="007E36A0">
        <w:rPr>
          <w:rFonts w:ascii="Georgia" w:hAnsi="Georgia"/>
          <w:sz w:val="22"/>
          <w:szCs w:val="22"/>
          <w:lang w:val="uk-UA" w:eastAsia="ru-RU"/>
        </w:rPr>
        <w:t xml:space="preserve">на місцевому </w:t>
      </w:r>
      <w:r w:rsidR="0063060F">
        <w:rPr>
          <w:rFonts w:ascii="Georgia" w:hAnsi="Georgia"/>
          <w:sz w:val="22"/>
          <w:szCs w:val="22"/>
          <w:lang w:val="uk-UA" w:eastAsia="ru-RU"/>
        </w:rPr>
        <w:t>чи</w:t>
      </w:r>
      <w:r w:rsidR="0063060F" w:rsidRPr="007E36A0">
        <w:rPr>
          <w:rFonts w:ascii="Georgia" w:hAnsi="Georgia"/>
          <w:sz w:val="22"/>
          <w:szCs w:val="22"/>
          <w:lang w:val="uk-UA" w:eastAsia="ru-RU"/>
        </w:rPr>
        <w:t xml:space="preserve"> </w:t>
      </w:r>
      <w:r w:rsidRPr="007E36A0">
        <w:rPr>
          <w:rFonts w:ascii="Georgia" w:hAnsi="Georgia"/>
          <w:sz w:val="22"/>
          <w:szCs w:val="22"/>
          <w:lang w:val="uk-UA" w:eastAsia="ru-RU"/>
        </w:rPr>
        <w:t>обласному рівнях</w:t>
      </w:r>
      <w:r w:rsidR="00A61EF2">
        <w:rPr>
          <w:rFonts w:ascii="Georgia" w:hAnsi="Georgia"/>
          <w:sz w:val="22"/>
          <w:szCs w:val="22"/>
          <w:lang w:val="uk-UA" w:eastAsia="ru-RU"/>
        </w:rPr>
        <w:t>.</w:t>
      </w:r>
    </w:p>
    <w:p w14:paraId="5E0A4CBC" w14:textId="77777777" w:rsidR="00C52EEC" w:rsidRPr="007E36A0" w:rsidRDefault="00C52EEC" w:rsidP="00856905">
      <w:pPr>
        <w:jc w:val="both"/>
        <w:rPr>
          <w:rFonts w:ascii="Georgia" w:hAnsi="Georgia"/>
          <w:sz w:val="22"/>
          <w:szCs w:val="22"/>
          <w:lang w:val="uk-UA" w:eastAsia="ru-RU"/>
        </w:rPr>
      </w:pPr>
    </w:p>
    <w:p w14:paraId="06015725" w14:textId="50745BE5" w:rsidR="00F910E0" w:rsidRPr="00F11F33" w:rsidRDefault="008837C5" w:rsidP="008837C5">
      <w:pPr>
        <w:tabs>
          <w:tab w:val="left" w:pos="8880"/>
        </w:tabs>
        <w:spacing w:after="240" w:line="240" w:lineRule="exact"/>
        <w:ind w:right="74"/>
        <w:jc w:val="both"/>
        <w:rPr>
          <w:rFonts w:ascii="Georgia" w:eastAsia="Georgia" w:hAnsi="Georgia" w:cs="Georgia"/>
          <w:sz w:val="28"/>
          <w:szCs w:val="28"/>
          <w:lang w:val="uk-UA"/>
        </w:rPr>
      </w:pPr>
      <w:r w:rsidRPr="00F11F33">
        <w:rPr>
          <w:rFonts w:ascii="Georgia" w:eastAsia="Georgia" w:hAnsi="Georgia" w:cs="Georgia"/>
          <w:b/>
          <w:sz w:val="28"/>
          <w:szCs w:val="28"/>
          <w:lang w:val="uk-UA"/>
        </w:rPr>
        <w:t>Обсяг фінансування</w:t>
      </w:r>
      <w:r w:rsidRPr="00F11F33">
        <w:rPr>
          <w:rFonts w:ascii="Georgia" w:eastAsia="Georgia" w:hAnsi="Georgia" w:cs="Georgia"/>
          <w:b/>
          <w:color w:val="595959" w:themeColor="text1" w:themeTint="A6"/>
          <w:sz w:val="28"/>
          <w:szCs w:val="28"/>
          <w:lang w:val="uk-UA"/>
        </w:rPr>
        <w:tab/>
        <w:t xml:space="preserve"> </w:t>
      </w:r>
    </w:p>
    <w:p w14:paraId="3DC54EF9" w14:textId="2A6615CC" w:rsidR="005D1E6D" w:rsidRPr="008970B1" w:rsidRDefault="00245F38" w:rsidP="008970B1">
      <w:pPr>
        <w:spacing w:after="240" w:line="240" w:lineRule="exact"/>
        <w:ind w:right="74"/>
        <w:jc w:val="both"/>
        <w:rPr>
          <w:rFonts w:ascii="Georgia" w:eastAsia="Georgia" w:hAnsi="Georgia" w:cs="Georgia"/>
          <w:sz w:val="22"/>
          <w:szCs w:val="22"/>
          <w:lang w:val="uk-UA"/>
        </w:rPr>
      </w:pPr>
      <w:r w:rsidRPr="007E36A0">
        <w:rPr>
          <w:rFonts w:ascii="Georgia" w:eastAsia="Georgia" w:hAnsi="Georgia" w:cs="Georgia"/>
          <w:sz w:val="22"/>
          <w:szCs w:val="22"/>
          <w:lang w:val="uk-UA"/>
        </w:rPr>
        <w:t xml:space="preserve">Загальний обсяг фінансування </w:t>
      </w:r>
      <w:r w:rsidR="00B17812" w:rsidRPr="007E36A0">
        <w:rPr>
          <w:rFonts w:ascii="Georgia" w:eastAsia="Georgia" w:hAnsi="Georgia" w:cs="Georgia"/>
          <w:sz w:val="22"/>
          <w:szCs w:val="22"/>
          <w:lang w:val="uk-UA"/>
        </w:rPr>
        <w:t>в межах</w:t>
      </w:r>
      <w:r w:rsidR="008837C5" w:rsidRPr="007E36A0">
        <w:rPr>
          <w:rFonts w:ascii="Georgia" w:eastAsia="Georgia" w:hAnsi="Georgia" w:cs="Georgia"/>
          <w:sz w:val="22"/>
          <w:szCs w:val="22"/>
          <w:lang w:val="uk-UA"/>
        </w:rPr>
        <w:t xml:space="preserve"> Програми </w:t>
      </w:r>
      <w:r w:rsidRPr="007E36A0">
        <w:rPr>
          <w:rFonts w:ascii="Georgia" w:eastAsia="Georgia" w:hAnsi="Georgia" w:cs="Georgia"/>
          <w:sz w:val="22"/>
          <w:szCs w:val="22"/>
          <w:lang w:val="uk-UA"/>
        </w:rPr>
        <w:t xml:space="preserve">становить </w:t>
      </w:r>
      <w:r w:rsidR="00A61EF2">
        <w:rPr>
          <w:rFonts w:ascii="Georgia" w:eastAsia="Georgia" w:hAnsi="Georgia" w:cs="Georgia"/>
          <w:spacing w:val="-1"/>
          <w:sz w:val="22"/>
          <w:szCs w:val="22"/>
          <w:lang w:val="uk-UA"/>
        </w:rPr>
        <w:t>2</w:t>
      </w:r>
      <w:r w:rsidR="00B17812" w:rsidRPr="007E36A0">
        <w:rPr>
          <w:rFonts w:ascii="Georgia" w:eastAsia="Georgia" w:hAnsi="Georgia" w:cs="Georgia"/>
          <w:spacing w:val="-1"/>
          <w:sz w:val="22"/>
          <w:szCs w:val="22"/>
          <w:lang w:val="uk-UA"/>
        </w:rPr>
        <w:t xml:space="preserve"> </w:t>
      </w:r>
      <w:r w:rsidR="00A61EF2">
        <w:rPr>
          <w:rFonts w:ascii="Georgia" w:eastAsia="Georgia" w:hAnsi="Georgia" w:cs="Georgia"/>
          <w:spacing w:val="-1"/>
          <w:sz w:val="22"/>
          <w:szCs w:val="22"/>
          <w:lang w:val="uk-UA"/>
        </w:rPr>
        <w:t>0</w:t>
      </w:r>
      <w:r w:rsidR="00625F71" w:rsidRPr="007E36A0">
        <w:rPr>
          <w:rFonts w:ascii="Georgia" w:eastAsia="Georgia" w:hAnsi="Georgia" w:cs="Georgia"/>
          <w:spacing w:val="-1"/>
          <w:sz w:val="22"/>
          <w:szCs w:val="22"/>
          <w:lang w:val="uk-UA"/>
        </w:rPr>
        <w:t xml:space="preserve">00 </w:t>
      </w:r>
      <w:r w:rsidR="00155BF2" w:rsidRPr="007E36A0">
        <w:rPr>
          <w:rFonts w:ascii="Georgia" w:eastAsia="Georgia" w:hAnsi="Georgia" w:cs="Georgia"/>
          <w:spacing w:val="-1"/>
          <w:sz w:val="22"/>
          <w:szCs w:val="22"/>
          <w:lang w:val="uk-UA"/>
        </w:rPr>
        <w:t>000</w:t>
      </w:r>
      <w:r w:rsidR="00B17812" w:rsidRPr="007E36A0">
        <w:rPr>
          <w:rFonts w:ascii="Georgia" w:eastAsia="Georgia" w:hAnsi="Georgia" w:cs="Georgia"/>
          <w:sz w:val="22"/>
          <w:szCs w:val="22"/>
          <w:lang w:val="uk-UA"/>
        </w:rPr>
        <w:t xml:space="preserve">, 00 </w:t>
      </w:r>
      <w:r w:rsidR="00896F2A" w:rsidRPr="007E36A0">
        <w:rPr>
          <w:rFonts w:ascii="Georgia" w:eastAsia="Georgia" w:hAnsi="Georgia" w:cs="Georgia"/>
          <w:sz w:val="22"/>
          <w:szCs w:val="22"/>
          <w:lang w:val="uk-UA"/>
        </w:rPr>
        <w:t>(</w:t>
      </w:r>
      <w:r w:rsidR="00A61EF2">
        <w:rPr>
          <w:rFonts w:ascii="Georgia" w:eastAsia="Georgia" w:hAnsi="Georgia" w:cs="Georgia"/>
          <w:sz w:val="22"/>
          <w:szCs w:val="22"/>
          <w:lang w:val="uk-UA"/>
        </w:rPr>
        <w:t>два</w:t>
      </w:r>
      <w:r w:rsidR="00B17812" w:rsidRPr="007E36A0">
        <w:rPr>
          <w:rFonts w:ascii="Georgia" w:eastAsia="Georgia" w:hAnsi="Georgia" w:cs="Georgia"/>
          <w:sz w:val="22"/>
          <w:szCs w:val="22"/>
          <w:lang w:val="uk-UA"/>
        </w:rPr>
        <w:t xml:space="preserve"> мільйон</w:t>
      </w:r>
      <w:r w:rsidR="00A61EF2">
        <w:rPr>
          <w:rFonts w:ascii="Georgia" w:eastAsia="Georgia" w:hAnsi="Georgia" w:cs="Georgia"/>
          <w:sz w:val="22"/>
          <w:szCs w:val="22"/>
          <w:lang w:val="uk-UA"/>
        </w:rPr>
        <w:t>и</w:t>
      </w:r>
      <w:r w:rsidR="00896F2A" w:rsidRPr="007E36A0">
        <w:rPr>
          <w:rFonts w:ascii="Georgia" w:eastAsia="Georgia" w:hAnsi="Georgia" w:cs="Georgia"/>
          <w:sz w:val="22"/>
          <w:szCs w:val="22"/>
          <w:lang w:val="uk-UA"/>
        </w:rPr>
        <w:t xml:space="preserve">) </w:t>
      </w:r>
      <w:r w:rsidR="00B17812" w:rsidRPr="007E36A0">
        <w:rPr>
          <w:rFonts w:ascii="Georgia" w:eastAsia="Georgia" w:hAnsi="Georgia" w:cs="Georgia"/>
          <w:sz w:val="22"/>
          <w:szCs w:val="22"/>
          <w:lang w:val="uk-UA"/>
        </w:rPr>
        <w:t>гривень</w:t>
      </w:r>
      <w:r w:rsidR="008837C5" w:rsidRPr="007E36A0">
        <w:rPr>
          <w:rFonts w:ascii="Georgia" w:eastAsia="Georgia" w:hAnsi="Georgia" w:cs="Georgia"/>
          <w:sz w:val="22"/>
          <w:szCs w:val="22"/>
          <w:lang w:val="uk-UA"/>
        </w:rPr>
        <w:t xml:space="preserve">. </w:t>
      </w:r>
      <w:r w:rsidR="00665A54" w:rsidRPr="007E36A0">
        <w:rPr>
          <w:rFonts w:ascii="Georgia" w:eastAsia="Georgia" w:hAnsi="Georgia" w:cs="Georgia"/>
          <w:sz w:val="22"/>
          <w:szCs w:val="22"/>
          <w:lang w:val="uk-UA"/>
        </w:rPr>
        <w:t>Максимальне фінансування</w:t>
      </w:r>
      <w:r w:rsidR="00B17812" w:rsidRPr="007E36A0">
        <w:rPr>
          <w:rFonts w:ascii="Georgia" w:eastAsia="Georgia" w:hAnsi="Georgia" w:cs="Georgia"/>
          <w:sz w:val="22"/>
          <w:szCs w:val="22"/>
          <w:lang w:val="uk-UA"/>
        </w:rPr>
        <w:t xml:space="preserve"> кожної</w:t>
      </w:r>
      <w:r w:rsidR="00665A54" w:rsidRPr="007E36A0">
        <w:rPr>
          <w:rFonts w:ascii="Georgia" w:eastAsia="Georgia" w:hAnsi="Georgia" w:cs="Georgia"/>
          <w:sz w:val="22"/>
          <w:szCs w:val="22"/>
          <w:lang w:val="uk-UA"/>
        </w:rPr>
        <w:t xml:space="preserve"> </w:t>
      </w:r>
      <w:r w:rsidR="00896F2A" w:rsidRPr="007E36A0">
        <w:rPr>
          <w:rFonts w:ascii="Georgia" w:eastAsia="Georgia" w:hAnsi="Georgia" w:cs="Georgia"/>
          <w:sz w:val="22"/>
          <w:szCs w:val="22"/>
          <w:lang w:val="uk-UA"/>
        </w:rPr>
        <w:t>окрем</w:t>
      </w:r>
      <w:r w:rsidR="00665A54" w:rsidRPr="007E36A0">
        <w:rPr>
          <w:rFonts w:ascii="Georgia" w:eastAsia="Georgia" w:hAnsi="Georgia" w:cs="Georgia"/>
          <w:sz w:val="22"/>
          <w:szCs w:val="22"/>
          <w:lang w:val="uk-UA"/>
        </w:rPr>
        <w:t>ої</w:t>
      </w:r>
      <w:r w:rsidR="00896F2A" w:rsidRPr="007E36A0">
        <w:rPr>
          <w:rFonts w:ascii="Georgia" w:eastAsia="Georgia" w:hAnsi="Georgia" w:cs="Georgia"/>
          <w:sz w:val="22"/>
          <w:szCs w:val="22"/>
          <w:lang w:val="uk-UA"/>
        </w:rPr>
        <w:t xml:space="preserve"> заяв</w:t>
      </w:r>
      <w:r w:rsidR="00B53EE7" w:rsidRPr="007E36A0">
        <w:rPr>
          <w:rFonts w:ascii="Georgia" w:eastAsia="Georgia" w:hAnsi="Georgia" w:cs="Georgia"/>
          <w:sz w:val="22"/>
          <w:szCs w:val="22"/>
          <w:lang w:val="uk-UA"/>
        </w:rPr>
        <w:t>к</w:t>
      </w:r>
      <w:r w:rsidR="00665A54" w:rsidRPr="007E36A0">
        <w:rPr>
          <w:rFonts w:ascii="Georgia" w:eastAsia="Georgia" w:hAnsi="Georgia" w:cs="Georgia"/>
          <w:sz w:val="22"/>
          <w:szCs w:val="22"/>
          <w:lang w:val="uk-UA"/>
        </w:rPr>
        <w:t>и</w:t>
      </w:r>
      <w:r w:rsidR="00896F2A" w:rsidRPr="007E36A0">
        <w:rPr>
          <w:rFonts w:ascii="Georgia" w:eastAsia="Georgia" w:hAnsi="Georgia" w:cs="Georgia"/>
          <w:sz w:val="22"/>
          <w:szCs w:val="22"/>
          <w:lang w:val="uk-UA"/>
        </w:rPr>
        <w:t xml:space="preserve"> не </w:t>
      </w:r>
      <w:r w:rsidR="00665A54" w:rsidRPr="007E36A0">
        <w:rPr>
          <w:rFonts w:ascii="Georgia" w:eastAsia="Georgia" w:hAnsi="Georgia" w:cs="Georgia"/>
          <w:sz w:val="22"/>
          <w:szCs w:val="22"/>
          <w:lang w:val="uk-UA"/>
        </w:rPr>
        <w:t xml:space="preserve">має перевищувати </w:t>
      </w:r>
      <w:r w:rsidR="00896F2A" w:rsidRPr="007E36A0">
        <w:rPr>
          <w:rFonts w:ascii="Georgia" w:eastAsia="Georgia" w:hAnsi="Georgia" w:cs="Georgia"/>
          <w:sz w:val="22"/>
          <w:szCs w:val="22"/>
          <w:lang w:val="uk-UA"/>
        </w:rPr>
        <w:t>с</w:t>
      </w:r>
      <w:r w:rsidR="00155BF2" w:rsidRPr="007E36A0">
        <w:rPr>
          <w:rFonts w:ascii="Georgia" w:eastAsia="Georgia" w:hAnsi="Georgia" w:cs="Georgia"/>
          <w:sz w:val="22"/>
          <w:szCs w:val="22"/>
          <w:lang w:val="uk-UA"/>
        </w:rPr>
        <w:t>ум</w:t>
      </w:r>
      <w:r w:rsidR="00896F2A" w:rsidRPr="007E36A0">
        <w:rPr>
          <w:rFonts w:ascii="Georgia" w:eastAsia="Georgia" w:hAnsi="Georgia" w:cs="Georgia"/>
          <w:sz w:val="22"/>
          <w:szCs w:val="22"/>
          <w:lang w:val="uk-UA"/>
        </w:rPr>
        <w:t>у</w:t>
      </w:r>
      <w:r w:rsidR="00155BF2" w:rsidRPr="007E36A0">
        <w:rPr>
          <w:rFonts w:ascii="Georgia" w:eastAsia="Georgia" w:hAnsi="Georgia" w:cs="Georgia"/>
          <w:sz w:val="22"/>
          <w:szCs w:val="22"/>
          <w:lang w:val="uk-UA"/>
        </w:rPr>
        <w:t xml:space="preserve"> </w:t>
      </w:r>
      <w:r w:rsidR="00B45E5A" w:rsidRPr="007E36A0">
        <w:rPr>
          <w:rFonts w:ascii="Georgia" w:eastAsia="Georgia" w:hAnsi="Georgia" w:cs="Georgia"/>
          <w:sz w:val="22"/>
          <w:szCs w:val="22"/>
          <w:lang w:val="uk-UA"/>
        </w:rPr>
        <w:t>1</w:t>
      </w:r>
      <w:r w:rsidR="00A61EF2">
        <w:rPr>
          <w:rFonts w:ascii="Georgia" w:eastAsia="Georgia" w:hAnsi="Georgia" w:cs="Georgia"/>
          <w:sz w:val="22"/>
          <w:szCs w:val="22"/>
          <w:lang w:val="uk-UA"/>
        </w:rPr>
        <w:t>6</w:t>
      </w:r>
      <w:r w:rsidR="00B45E5A" w:rsidRPr="007E36A0">
        <w:rPr>
          <w:rFonts w:ascii="Georgia" w:eastAsia="Georgia" w:hAnsi="Georgia" w:cs="Georgia"/>
          <w:sz w:val="22"/>
          <w:szCs w:val="22"/>
          <w:lang w:val="uk-UA"/>
        </w:rPr>
        <w:t>0 </w:t>
      </w:r>
      <w:r w:rsidR="00155BF2" w:rsidRPr="00A14AE0">
        <w:rPr>
          <w:rFonts w:ascii="Georgia" w:eastAsia="Georgia" w:hAnsi="Georgia" w:cs="Georgia"/>
          <w:sz w:val="22"/>
          <w:szCs w:val="22"/>
          <w:lang w:val="uk-UA"/>
        </w:rPr>
        <w:t>000</w:t>
      </w:r>
      <w:r w:rsidR="00B17812" w:rsidRPr="00A14AE0">
        <w:rPr>
          <w:rFonts w:ascii="Georgia" w:eastAsia="Georgia" w:hAnsi="Georgia" w:cs="Georgia"/>
          <w:sz w:val="22"/>
          <w:szCs w:val="22"/>
          <w:lang w:val="uk-UA"/>
        </w:rPr>
        <w:t>,00</w:t>
      </w:r>
      <w:r w:rsidR="00155BF2" w:rsidRPr="00A14AE0">
        <w:rPr>
          <w:rFonts w:ascii="Georgia" w:eastAsia="Georgia" w:hAnsi="Georgia" w:cs="Georgia"/>
          <w:sz w:val="22"/>
          <w:szCs w:val="22"/>
          <w:lang w:val="uk-UA"/>
        </w:rPr>
        <w:t xml:space="preserve"> </w:t>
      </w:r>
      <w:r w:rsidR="00896F2A" w:rsidRPr="00A14AE0">
        <w:rPr>
          <w:rFonts w:ascii="Georgia" w:eastAsia="Georgia" w:hAnsi="Georgia" w:cs="Georgia"/>
          <w:sz w:val="22"/>
          <w:szCs w:val="22"/>
          <w:lang w:val="uk-UA"/>
        </w:rPr>
        <w:t>(</w:t>
      </w:r>
      <w:r w:rsidR="00B17812" w:rsidRPr="00A14AE0">
        <w:rPr>
          <w:rFonts w:ascii="Georgia" w:eastAsia="Georgia" w:hAnsi="Georgia" w:cs="Georgia"/>
          <w:sz w:val="22"/>
          <w:szCs w:val="22"/>
          <w:lang w:val="uk-UA"/>
        </w:rPr>
        <w:t xml:space="preserve">сто </w:t>
      </w:r>
      <w:r w:rsidR="00A61EF2" w:rsidRPr="00A14AE0">
        <w:rPr>
          <w:rFonts w:ascii="Georgia" w:eastAsia="Georgia" w:hAnsi="Georgia" w:cs="Georgia"/>
          <w:sz w:val="22"/>
          <w:szCs w:val="22"/>
          <w:lang w:val="uk-UA"/>
        </w:rPr>
        <w:t>шістдесят</w:t>
      </w:r>
      <w:r w:rsidR="00896F2A" w:rsidRPr="00A14AE0">
        <w:rPr>
          <w:rFonts w:ascii="Georgia" w:eastAsia="Georgia" w:hAnsi="Georgia" w:cs="Georgia"/>
          <w:sz w:val="22"/>
          <w:szCs w:val="22"/>
          <w:lang w:val="uk-UA"/>
        </w:rPr>
        <w:t xml:space="preserve"> тисяч) </w:t>
      </w:r>
      <w:r w:rsidR="00B17812" w:rsidRPr="00A14AE0">
        <w:rPr>
          <w:rFonts w:ascii="Georgia" w:eastAsia="Georgia" w:hAnsi="Georgia" w:cs="Georgia"/>
          <w:sz w:val="22"/>
          <w:szCs w:val="22"/>
          <w:lang w:val="uk-UA"/>
        </w:rPr>
        <w:t>гривень</w:t>
      </w:r>
      <w:r w:rsidR="00155BF2" w:rsidRPr="00A14AE0">
        <w:rPr>
          <w:rFonts w:ascii="Georgia" w:eastAsia="Georgia" w:hAnsi="Georgia" w:cs="Georgia"/>
          <w:sz w:val="22"/>
          <w:szCs w:val="22"/>
          <w:lang w:val="uk-UA"/>
        </w:rPr>
        <w:t xml:space="preserve">. </w:t>
      </w:r>
      <w:r w:rsidR="00665A54" w:rsidRPr="00AC06E1">
        <w:rPr>
          <w:rFonts w:ascii="Georgia" w:eastAsia="Georgia" w:hAnsi="Georgia" w:cs="Georgia"/>
          <w:b/>
          <w:bCs/>
          <w:sz w:val="22"/>
          <w:szCs w:val="22"/>
          <w:lang w:val="uk-UA"/>
        </w:rPr>
        <w:t xml:space="preserve">Коли загальна сума фінансування в межах Програми буде вичерпана, </w:t>
      </w:r>
      <w:r w:rsidR="00A61EF2" w:rsidRPr="00AC06E1">
        <w:rPr>
          <w:rFonts w:ascii="Georgia" w:eastAsia="Georgia" w:hAnsi="Georgia" w:cs="Georgia"/>
          <w:b/>
          <w:bCs/>
          <w:sz w:val="22"/>
          <w:szCs w:val="22"/>
          <w:lang w:val="uk-UA"/>
        </w:rPr>
        <w:t xml:space="preserve">про це буде повідомлено на </w:t>
      </w:r>
      <w:r w:rsidR="00665A54" w:rsidRPr="00AC06E1">
        <w:rPr>
          <w:rFonts w:ascii="Georgia" w:eastAsia="Georgia" w:hAnsi="Georgia" w:cs="Georgia"/>
          <w:b/>
          <w:bCs/>
          <w:sz w:val="22"/>
          <w:szCs w:val="22"/>
          <w:lang w:val="uk-UA"/>
        </w:rPr>
        <w:t>веб</w:t>
      </w:r>
      <w:r w:rsidR="00A61EF2" w:rsidRPr="00AC06E1">
        <w:rPr>
          <w:rFonts w:ascii="Georgia" w:eastAsia="Georgia" w:hAnsi="Georgia" w:cs="Georgia"/>
          <w:b/>
          <w:bCs/>
          <w:sz w:val="22"/>
          <w:szCs w:val="22"/>
          <w:lang w:val="uk-UA"/>
        </w:rPr>
        <w:t>-</w:t>
      </w:r>
      <w:r w:rsidR="00563274" w:rsidRPr="00AC06E1">
        <w:rPr>
          <w:rFonts w:ascii="Georgia" w:eastAsia="Georgia" w:hAnsi="Georgia" w:cs="Georgia"/>
          <w:b/>
          <w:bCs/>
          <w:sz w:val="22"/>
          <w:szCs w:val="22"/>
          <w:lang w:val="uk-UA"/>
        </w:rPr>
        <w:t>сайті</w:t>
      </w:r>
      <w:r w:rsidR="00665A54" w:rsidRPr="00AC06E1">
        <w:rPr>
          <w:rFonts w:ascii="Georgia" w:eastAsia="Georgia" w:hAnsi="Georgia" w:cs="Georgia"/>
          <w:b/>
          <w:bCs/>
          <w:sz w:val="22"/>
          <w:szCs w:val="22"/>
          <w:lang w:val="uk-UA"/>
        </w:rPr>
        <w:t xml:space="preserve"> </w:t>
      </w:r>
      <w:r w:rsidR="00B17812" w:rsidRPr="00AC06E1">
        <w:rPr>
          <w:rFonts w:ascii="Georgia" w:eastAsia="Georgia" w:hAnsi="Georgia" w:cs="Georgia"/>
          <w:b/>
          <w:bCs/>
          <w:sz w:val="22"/>
          <w:szCs w:val="22"/>
          <w:lang w:val="uk-UA"/>
        </w:rPr>
        <w:t>Пакту в Україні</w:t>
      </w:r>
      <w:r w:rsidR="00762484" w:rsidRPr="00AC06E1">
        <w:rPr>
          <w:rFonts w:ascii="Georgia" w:eastAsia="Georgia" w:hAnsi="Georgia" w:cs="Georgia"/>
          <w:b/>
          <w:bCs/>
          <w:sz w:val="22"/>
          <w:szCs w:val="22"/>
          <w:lang w:val="uk-UA"/>
        </w:rPr>
        <w:t xml:space="preserve"> </w:t>
      </w:r>
      <w:hyperlink r:id="rId8" w:history="1">
        <w:r w:rsidR="00762484" w:rsidRPr="00AC06E1">
          <w:rPr>
            <w:rStyle w:val="Hyperlink"/>
            <w:rFonts w:ascii="Georgia" w:eastAsia="Georgia" w:hAnsi="Georgia" w:cs="Georgia"/>
            <w:b/>
            <w:bCs/>
            <w:color w:val="auto"/>
            <w:sz w:val="22"/>
            <w:szCs w:val="22"/>
            <w:lang w:val="uk-UA"/>
          </w:rPr>
          <w:t>http://pactukraine.org.ua/</w:t>
        </w:r>
      </w:hyperlink>
      <w:r w:rsidR="00762484" w:rsidRPr="00AC06E1">
        <w:rPr>
          <w:rFonts w:ascii="Georgia" w:eastAsia="Georgia" w:hAnsi="Georgia" w:cs="Georgia"/>
          <w:b/>
          <w:bCs/>
          <w:sz w:val="22"/>
          <w:szCs w:val="22"/>
          <w:lang w:val="uk-UA"/>
        </w:rPr>
        <w:t xml:space="preserve"> </w:t>
      </w:r>
      <w:r w:rsidR="00B17812" w:rsidRPr="00AC06E1">
        <w:rPr>
          <w:rFonts w:ascii="Georgia" w:eastAsia="Georgia" w:hAnsi="Georgia" w:cs="Georgia"/>
          <w:b/>
          <w:bCs/>
          <w:sz w:val="22"/>
          <w:szCs w:val="22"/>
          <w:lang w:val="uk-UA"/>
        </w:rPr>
        <w:t xml:space="preserve"> </w:t>
      </w:r>
      <w:r w:rsidR="00665A54" w:rsidRPr="00AC06E1">
        <w:rPr>
          <w:rFonts w:ascii="Georgia" w:eastAsia="Georgia" w:hAnsi="Georgia" w:cs="Georgia"/>
          <w:b/>
          <w:bCs/>
          <w:sz w:val="22"/>
          <w:szCs w:val="22"/>
          <w:lang w:val="uk-UA"/>
        </w:rPr>
        <w:t xml:space="preserve">та </w:t>
      </w:r>
      <w:r w:rsidR="00A61EF2" w:rsidRPr="00AC06E1">
        <w:rPr>
          <w:rFonts w:ascii="Georgia" w:eastAsia="Georgia" w:hAnsi="Georgia" w:cs="Georgia"/>
          <w:b/>
          <w:bCs/>
          <w:sz w:val="22"/>
          <w:szCs w:val="22"/>
          <w:lang w:val="uk-UA"/>
        </w:rPr>
        <w:t xml:space="preserve">на сторінці  Пакту у </w:t>
      </w:r>
      <w:r w:rsidR="00665A54" w:rsidRPr="00AC06E1">
        <w:rPr>
          <w:rFonts w:ascii="Georgia" w:eastAsia="Georgia" w:hAnsi="Georgia" w:cs="Georgia"/>
          <w:b/>
          <w:bCs/>
          <w:sz w:val="22"/>
          <w:szCs w:val="22"/>
          <w:lang w:val="uk-UA"/>
        </w:rPr>
        <w:t>мережі</w:t>
      </w:r>
      <w:r w:rsidR="00A61EF2" w:rsidRPr="00AC06E1">
        <w:rPr>
          <w:rFonts w:ascii="Georgia" w:eastAsia="Georgia" w:hAnsi="Georgia" w:cs="Georgia"/>
          <w:b/>
          <w:bCs/>
          <w:sz w:val="22"/>
          <w:szCs w:val="22"/>
          <w:lang w:val="uk-UA"/>
        </w:rPr>
        <w:t xml:space="preserve"> </w:t>
      </w:r>
      <w:r w:rsidR="00A61EF2" w:rsidRPr="00AC06E1">
        <w:rPr>
          <w:rFonts w:ascii="Georgia" w:eastAsia="Georgia" w:hAnsi="Georgia" w:cs="Georgia"/>
          <w:b/>
          <w:bCs/>
          <w:sz w:val="22"/>
          <w:szCs w:val="22"/>
        </w:rPr>
        <w:t>Facebook</w:t>
      </w:r>
      <w:r w:rsidR="00762484" w:rsidRPr="00AC06E1">
        <w:rPr>
          <w:rFonts w:ascii="Georgia" w:eastAsia="Georgia" w:hAnsi="Georgia" w:cs="Georgia"/>
          <w:b/>
          <w:bCs/>
          <w:sz w:val="22"/>
          <w:szCs w:val="22"/>
          <w:lang w:val="uk-UA"/>
        </w:rPr>
        <w:t xml:space="preserve"> </w:t>
      </w:r>
      <w:hyperlink r:id="rId9" w:history="1">
        <w:r w:rsidR="00762484" w:rsidRPr="00AC06E1">
          <w:rPr>
            <w:rStyle w:val="Hyperlink"/>
            <w:rFonts w:ascii="Georgia" w:eastAsia="Georgia" w:hAnsi="Georgia" w:cs="Georgia"/>
            <w:b/>
            <w:bCs/>
            <w:color w:val="auto"/>
            <w:sz w:val="22"/>
            <w:szCs w:val="22"/>
            <w:lang w:val="uk-UA"/>
          </w:rPr>
          <w:t>https://www.facebook.com/Pact-Ukraine-269030496957710/</w:t>
        </w:r>
      </w:hyperlink>
      <w:r w:rsidR="00762484" w:rsidRPr="00AC06E1">
        <w:rPr>
          <w:rFonts w:ascii="Georgia" w:eastAsia="Georgia" w:hAnsi="Georgia" w:cs="Georgia"/>
          <w:b/>
          <w:bCs/>
          <w:sz w:val="22"/>
          <w:szCs w:val="22"/>
          <w:lang w:val="uk-UA"/>
        </w:rPr>
        <w:t xml:space="preserve"> </w:t>
      </w:r>
      <w:r w:rsidR="00665A54" w:rsidRPr="00AC06E1">
        <w:rPr>
          <w:rFonts w:ascii="Georgia" w:eastAsia="Georgia" w:hAnsi="Georgia" w:cs="Georgia"/>
          <w:b/>
          <w:bCs/>
          <w:sz w:val="22"/>
          <w:szCs w:val="22"/>
          <w:lang w:val="uk-UA"/>
        </w:rPr>
        <w:t>.</w:t>
      </w:r>
      <w:r w:rsidR="00665A54" w:rsidRPr="00A14AE0">
        <w:rPr>
          <w:rFonts w:ascii="Georgia" w:eastAsia="Georgia" w:hAnsi="Georgia" w:cs="Georgia"/>
          <w:sz w:val="22"/>
          <w:szCs w:val="22"/>
          <w:lang w:val="uk-UA"/>
        </w:rPr>
        <w:t xml:space="preserve"> </w:t>
      </w:r>
    </w:p>
    <w:p w14:paraId="28FD63C0" w14:textId="3EC3B4B2" w:rsidR="00160E20" w:rsidRPr="00F11F33" w:rsidRDefault="00160E20" w:rsidP="00160E20">
      <w:pPr>
        <w:spacing w:after="240"/>
        <w:ind w:right="-181"/>
        <w:jc w:val="both"/>
        <w:rPr>
          <w:rFonts w:ascii="Georgia" w:hAnsi="Georgia"/>
          <w:b/>
          <w:sz w:val="28"/>
          <w:szCs w:val="28"/>
          <w:lang w:val="uk-UA"/>
        </w:rPr>
      </w:pPr>
      <w:r w:rsidRPr="00F11F33">
        <w:rPr>
          <w:rFonts w:ascii="Georgia" w:hAnsi="Georgia"/>
          <w:b/>
          <w:sz w:val="28"/>
          <w:szCs w:val="28"/>
          <w:lang w:val="uk-UA"/>
        </w:rPr>
        <w:t>Критерії відповідності:</w:t>
      </w:r>
    </w:p>
    <w:p w14:paraId="424D0A13" w14:textId="42DD67AF" w:rsidR="008F30F8" w:rsidRPr="00125C35" w:rsidRDefault="00762484" w:rsidP="00125C35">
      <w:pPr>
        <w:spacing w:after="240"/>
        <w:ind w:right="-181"/>
        <w:jc w:val="both"/>
        <w:rPr>
          <w:rFonts w:ascii="Georgia" w:hAnsi="Georgia"/>
          <w:sz w:val="22"/>
          <w:szCs w:val="22"/>
          <w:highlight w:val="yellow"/>
          <w:lang w:val="uk-UA"/>
        </w:rPr>
      </w:pPr>
      <w:r>
        <w:rPr>
          <w:rFonts w:ascii="Georgia" w:hAnsi="Georgia"/>
          <w:sz w:val="22"/>
          <w:szCs w:val="22"/>
          <w:lang w:val="uk-UA"/>
        </w:rPr>
        <w:t xml:space="preserve">1. </w:t>
      </w:r>
      <w:r w:rsidR="008F30F8" w:rsidRPr="00125C35">
        <w:rPr>
          <w:rFonts w:ascii="Georgia" w:hAnsi="Georgia"/>
          <w:sz w:val="22"/>
          <w:szCs w:val="22"/>
          <w:lang w:val="uk-UA"/>
        </w:rPr>
        <w:t xml:space="preserve">Організація відповідає визначенню </w:t>
      </w:r>
      <w:r w:rsidR="008F30F8" w:rsidRPr="00AC06E1">
        <w:rPr>
          <w:rFonts w:ascii="Georgia" w:hAnsi="Georgia"/>
          <w:b/>
          <w:bCs/>
          <w:i/>
          <w:iCs/>
          <w:sz w:val="22"/>
          <w:szCs w:val="22"/>
          <w:lang w:val="uk-UA"/>
        </w:rPr>
        <w:t>місцевої жіночої</w:t>
      </w:r>
      <w:r w:rsidR="005C51CD" w:rsidRPr="00AC06E1">
        <w:rPr>
          <w:rFonts w:ascii="Georgia" w:hAnsi="Georgia"/>
          <w:b/>
          <w:bCs/>
          <w:i/>
          <w:iCs/>
          <w:sz w:val="22"/>
          <w:szCs w:val="22"/>
          <w:lang w:val="uk-UA"/>
        </w:rPr>
        <w:t xml:space="preserve"> правозахисної</w:t>
      </w:r>
      <w:r w:rsidR="008F30F8" w:rsidRPr="00AC06E1">
        <w:rPr>
          <w:rFonts w:ascii="Georgia" w:hAnsi="Georgia"/>
          <w:b/>
          <w:bCs/>
          <w:i/>
          <w:iCs/>
          <w:sz w:val="22"/>
          <w:szCs w:val="22"/>
          <w:lang w:val="uk-UA"/>
        </w:rPr>
        <w:t xml:space="preserve"> організації</w:t>
      </w:r>
      <w:r w:rsidR="008F30F8" w:rsidRPr="00125C35">
        <w:rPr>
          <w:rFonts w:ascii="Georgia" w:hAnsi="Georgia"/>
          <w:sz w:val="22"/>
          <w:szCs w:val="22"/>
          <w:lang w:val="uk-UA"/>
        </w:rPr>
        <w:t>,</w:t>
      </w:r>
      <w:r w:rsidR="00125C35">
        <w:rPr>
          <w:rFonts w:ascii="Georgia" w:hAnsi="Georgia"/>
          <w:sz w:val="22"/>
          <w:szCs w:val="22"/>
          <w:lang w:val="uk-UA"/>
        </w:rPr>
        <w:t xml:space="preserve"> </w:t>
      </w:r>
      <w:r w:rsidR="005C51CD">
        <w:rPr>
          <w:rFonts w:ascii="Georgia" w:hAnsi="Georgia"/>
          <w:sz w:val="22"/>
          <w:szCs w:val="22"/>
          <w:lang w:val="uk-UA"/>
        </w:rPr>
        <w:t xml:space="preserve">наданому </w:t>
      </w:r>
      <w:r w:rsidR="008F30F8" w:rsidRPr="00125C35">
        <w:rPr>
          <w:rFonts w:ascii="Georgia" w:hAnsi="Georgia"/>
          <w:sz w:val="22"/>
          <w:szCs w:val="22"/>
          <w:lang w:val="uk-UA"/>
        </w:rPr>
        <w:t xml:space="preserve">в </w:t>
      </w:r>
      <w:r w:rsidR="005C51CD">
        <w:rPr>
          <w:rFonts w:ascii="Georgia" w:hAnsi="Georgia"/>
          <w:sz w:val="22"/>
          <w:szCs w:val="22"/>
          <w:lang w:val="uk-UA"/>
        </w:rPr>
        <w:t>цьому</w:t>
      </w:r>
      <w:r w:rsidR="008F30F8" w:rsidRPr="00125C35">
        <w:rPr>
          <w:rFonts w:ascii="Georgia" w:hAnsi="Georgia"/>
          <w:sz w:val="22"/>
          <w:szCs w:val="22"/>
          <w:lang w:val="uk-UA"/>
        </w:rPr>
        <w:t xml:space="preserve"> Оголошенні, а саме: </w:t>
      </w:r>
      <w:r w:rsidR="008F30F8" w:rsidRPr="00125C35">
        <w:rPr>
          <w:rFonts w:ascii="Georgia" w:hAnsi="Georgia"/>
          <w:sz w:val="22"/>
          <w:szCs w:val="22"/>
          <w:highlight w:val="yellow"/>
          <w:lang w:val="uk-UA"/>
        </w:rPr>
        <w:t xml:space="preserve"> </w:t>
      </w:r>
    </w:p>
    <w:p w14:paraId="38C5B3F3" w14:textId="0128881F" w:rsidR="00125C35" w:rsidRPr="00125C35" w:rsidRDefault="005C51CD" w:rsidP="00125C35">
      <w:pPr>
        <w:pStyle w:val="ListParagraph"/>
        <w:numPr>
          <w:ilvl w:val="0"/>
          <w:numId w:val="22"/>
        </w:numPr>
        <w:spacing w:after="240"/>
        <w:ind w:right="-181"/>
        <w:jc w:val="both"/>
        <w:rPr>
          <w:rFonts w:ascii="Georgia" w:hAnsi="Georgia"/>
          <w:sz w:val="22"/>
          <w:szCs w:val="22"/>
          <w:lang w:val="uk-UA"/>
        </w:rPr>
      </w:pPr>
      <w:r>
        <w:rPr>
          <w:rFonts w:ascii="Georgia" w:hAnsi="Georgia"/>
          <w:sz w:val="22"/>
          <w:szCs w:val="22"/>
          <w:lang w:val="uk-UA"/>
        </w:rPr>
        <w:t>о</w:t>
      </w:r>
      <w:r w:rsidR="008F30F8" w:rsidRPr="00125C35">
        <w:rPr>
          <w:rFonts w:ascii="Georgia" w:hAnsi="Georgia"/>
          <w:sz w:val="22"/>
          <w:szCs w:val="22"/>
          <w:lang w:val="uk-UA"/>
        </w:rPr>
        <w:t>рганізаці</w:t>
      </w:r>
      <w:r>
        <w:rPr>
          <w:rFonts w:ascii="Georgia" w:hAnsi="Georgia"/>
          <w:sz w:val="22"/>
          <w:szCs w:val="22"/>
          <w:lang w:val="uk-UA"/>
        </w:rPr>
        <w:t xml:space="preserve">ю </w:t>
      </w:r>
      <w:r w:rsidR="008F30F8" w:rsidRPr="00125C35">
        <w:rPr>
          <w:rFonts w:ascii="Georgia" w:hAnsi="Georgia"/>
          <w:sz w:val="22"/>
          <w:szCs w:val="22"/>
          <w:lang w:val="uk-UA"/>
        </w:rPr>
        <w:t>очолю</w:t>
      </w:r>
      <w:r>
        <w:rPr>
          <w:rFonts w:ascii="Georgia" w:hAnsi="Georgia"/>
          <w:sz w:val="22"/>
          <w:szCs w:val="22"/>
          <w:lang w:val="uk-UA"/>
        </w:rPr>
        <w:t>є</w:t>
      </w:r>
      <w:r w:rsidR="008F30F8" w:rsidRPr="00125C35">
        <w:rPr>
          <w:rFonts w:ascii="Georgia" w:hAnsi="Georgia"/>
          <w:sz w:val="22"/>
          <w:szCs w:val="22"/>
          <w:lang w:val="uk-UA"/>
        </w:rPr>
        <w:t xml:space="preserve"> жінк</w:t>
      </w:r>
      <w:r>
        <w:rPr>
          <w:rFonts w:ascii="Georgia" w:hAnsi="Georgia"/>
          <w:sz w:val="22"/>
          <w:szCs w:val="22"/>
          <w:lang w:val="uk-UA"/>
        </w:rPr>
        <w:t>а</w:t>
      </w:r>
      <w:r w:rsidR="008F30F8" w:rsidRPr="00125C35">
        <w:rPr>
          <w:rFonts w:ascii="Georgia" w:hAnsi="Georgia"/>
          <w:sz w:val="22"/>
          <w:szCs w:val="22"/>
          <w:lang w:val="en-US"/>
        </w:rPr>
        <w:t>;</w:t>
      </w:r>
    </w:p>
    <w:p w14:paraId="03CA505B" w14:textId="77777777" w:rsidR="00762484" w:rsidRDefault="005C51CD" w:rsidP="00762484">
      <w:pPr>
        <w:pStyle w:val="ListParagraph"/>
        <w:numPr>
          <w:ilvl w:val="0"/>
          <w:numId w:val="22"/>
        </w:numPr>
        <w:spacing w:after="240"/>
        <w:ind w:right="-181"/>
        <w:jc w:val="both"/>
        <w:rPr>
          <w:rFonts w:ascii="Georgia" w:hAnsi="Georgia"/>
          <w:sz w:val="22"/>
          <w:szCs w:val="22"/>
          <w:lang w:val="uk-UA"/>
        </w:rPr>
      </w:pPr>
      <w:r>
        <w:rPr>
          <w:rFonts w:ascii="Georgia" w:hAnsi="Georgia"/>
          <w:sz w:val="22"/>
          <w:szCs w:val="22"/>
          <w:lang w:val="uk-UA"/>
        </w:rPr>
        <w:t>м</w:t>
      </w:r>
      <w:r w:rsidR="00125C35" w:rsidRPr="00125C35">
        <w:rPr>
          <w:rFonts w:ascii="Georgia" w:hAnsi="Georgia"/>
          <w:sz w:val="22"/>
          <w:szCs w:val="22"/>
          <w:lang w:val="uk-UA"/>
        </w:rPr>
        <w:t>ісією організації є боротьба з усіма формами дискримінації жінок та забезпечення рівних прав жінок та чоловіків у всіх сферах суспільства шляхом просування прав жінок як прав людини, адвокації (на різних рівнях від місцевої політики до міжнародної), освіти та підвищення обізнаності, моніторингу дотримання прав жінок на основі міжнародних документів та національного законодавства і політик на його виконання, надання послуг жінкам та дівчатам;</w:t>
      </w:r>
    </w:p>
    <w:p w14:paraId="0E566590" w14:textId="77777777" w:rsidR="00AC06E1" w:rsidRDefault="00762484" w:rsidP="00AC06E1">
      <w:pPr>
        <w:pStyle w:val="ListParagraph"/>
        <w:numPr>
          <w:ilvl w:val="0"/>
          <w:numId w:val="22"/>
        </w:numPr>
        <w:spacing w:after="240"/>
        <w:ind w:right="-181"/>
        <w:jc w:val="both"/>
        <w:rPr>
          <w:rFonts w:ascii="Georgia" w:hAnsi="Georgia"/>
          <w:sz w:val="22"/>
          <w:szCs w:val="22"/>
          <w:lang w:val="uk-UA"/>
        </w:rPr>
      </w:pPr>
      <w:r w:rsidRPr="00AC06E1">
        <w:rPr>
          <w:rFonts w:ascii="Georgia" w:hAnsi="Georgia"/>
          <w:sz w:val="22"/>
          <w:szCs w:val="22"/>
          <w:lang w:val="uk-UA"/>
        </w:rPr>
        <w:t>о</w:t>
      </w:r>
      <w:r w:rsidR="00125C35" w:rsidRPr="00AC06E1">
        <w:rPr>
          <w:rFonts w:ascii="Georgia" w:hAnsi="Georgia"/>
          <w:sz w:val="22"/>
          <w:szCs w:val="22"/>
          <w:lang w:val="uk-UA"/>
        </w:rPr>
        <w:t>рганізація здійснює свою діяльність на місцевому або обласному рівнях;</w:t>
      </w:r>
    </w:p>
    <w:p w14:paraId="472C1C96" w14:textId="7B55316F" w:rsidR="00762484" w:rsidRPr="00AC06E1" w:rsidRDefault="00762484" w:rsidP="00AC06E1">
      <w:pPr>
        <w:pStyle w:val="ListParagraph"/>
        <w:numPr>
          <w:ilvl w:val="0"/>
          <w:numId w:val="22"/>
        </w:numPr>
        <w:spacing w:after="240"/>
        <w:ind w:right="-181"/>
        <w:jc w:val="both"/>
        <w:rPr>
          <w:rFonts w:ascii="Georgia" w:hAnsi="Georgia"/>
          <w:sz w:val="22"/>
          <w:szCs w:val="22"/>
          <w:lang w:val="uk-UA"/>
        </w:rPr>
      </w:pPr>
      <w:r w:rsidRPr="00AC06E1">
        <w:rPr>
          <w:rFonts w:ascii="Georgia" w:hAnsi="Georgia"/>
          <w:sz w:val="22"/>
          <w:szCs w:val="22"/>
          <w:lang w:val="uk-UA"/>
        </w:rPr>
        <w:t>організація зареєстрована як неприбуткова на території України. Візьміть до уваги, що заявки від державних та/чи політичних</w:t>
      </w:r>
      <w:r w:rsidRPr="00AC06E1">
        <w:rPr>
          <w:lang w:val="uk-UA"/>
        </w:rPr>
        <w:t xml:space="preserve"> </w:t>
      </w:r>
      <w:r w:rsidRPr="00AC06E1">
        <w:rPr>
          <w:rFonts w:ascii="Georgia" w:hAnsi="Georgia"/>
          <w:sz w:val="22"/>
          <w:szCs w:val="22"/>
          <w:lang w:val="uk-UA"/>
        </w:rPr>
        <w:t>структур, партій, сил, релігійних організацій підтримуватись не будуть. Також не будуть надаватись гранти фізичним особам</w:t>
      </w:r>
      <w:r w:rsidR="003C2A92" w:rsidRPr="00AC06E1">
        <w:rPr>
          <w:rFonts w:ascii="Georgia" w:hAnsi="Georgia"/>
          <w:sz w:val="22"/>
          <w:szCs w:val="22"/>
          <w:lang w:val="uk-UA"/>
        </w:rPr>
        <w:t>.</w:t>
      </w:r>
    </w:p>
    <w:p w14:paraId="2F6CA0AB" w14:textId="3B26FAAA" w:rsidR="006F4DE1" w:rsidRPr="004710E1" w:rsidRDefault="00762484" w:rsidP="00762484">
      <w:pPr>
        <w:pStyle w:val="ListParagraph"/>
        <w:numPr>
          <w:ilvl w:val="0"/>
          <w:numId w:val="32"/>
        </w:numPr>
        <w:spacing w:after="240"/>
        <w:ind w:right="-181"/>
        <w:jc w:val="both"/>
        <w:rPr>
          <w:rFonts w:ascii="Georgia" w:hAnsi="Georgia"/>
          <w:sz w:val="22"/>
          <w:szCs w:val="22"/>
          <w:lang w:val="uk-UA"/>
        </w:rPr>
      </w:pPr>
      <w:r w:rsidRPr="004710E1">
        <w:rPr>
          <w:rFonts w:ascii="Georgia" w:hAnsi="Georgia"/>
          <w:color w:val="000000" w:themeColor="text1"/>
          <w:sz w:val="22"/>
          <w:szCs w:val="22"/>
          <w:lang w:val="uk-UA"/>
        </w:rPr>
        <w:t>О</w:t>
      </w:r>
      <w:r w:rsidR="00A61EF2" w:rsidRPr="004710E1">
        <w:rPr>
          <w:rFonts w:ascii="Georgia" w:hAnsi="Georgia"/>
          <w:color w:val="000000" w:themeColor="text1"/>
          <w:sz w:val="22"/>
          <w:szCs w:val="22"/>
          <w:lang w:val="uk-UA"/>
        </w:rPr>
        <w:t xml:space="preserve">рганізація </w:t>
      </w:r>
      <w:r w:rsidR="00A61EF2" w:rsidRPr="00AC06E1">
        <w:rPr>
          <w:rFonts w:ascii="Georgia" w:hAnsi="Georgia"/>
          <w:b/>
          <w:bCs/>
          <w:color w:val="000000" w:themeColor="text1"/>
          <w:sz w:val="22"/>
          <w:szCs w:val="22"/>
          <w:lang w:val="uk-UA"/>
        </w:rPr>
        <w:t>є учасницею програми</w:t>
      </w:r>
      <w:r w:rsidR="00A61EF2" w:rsidRPr="004710E1">
        <w:rPr>
          <w:rFonts w:ascii="Georgia" w:hAnsi="Georgia"/>
          <w:color w:val="000000" w:themeColor="text1"/>
          <w:sz w:val="22"/>
          <w:szCs w:val="22"/>
          <w:lang w:val="uk-UA"/>
        </w:rPr>
        <w:t xml:space="preserve"> </w:t>
      </w:r>
      <w:r w:rsidR="004710E1" w:rsidRPr="00AC06E1">
        <w:rPr>
          <w:rFonts w:ascii="Georgia" w:hAnsi="Georgia"/>
          <w:color w:val="000000" w:themeColor="text1"/>
          <w:sz w:val="22"/>
          <w:szCs w:val="22"/>
          <w:lang w:val="uk-UA"/>
        </w:rPr>
        <w:t xml:space="preserve">з </w:t>
      </w:r>
      <w:r w:rsidR="00A61EF2" w:rsidRPr="004710E1">
        <w:rPr>
          <w:rFonts w:ascii="Georgia" w:hAnsi="Georgia"/>
          <w:color w:val="000000" w:themeColor="text1"/>
          <w:sz w:val="22"/>
          <w:szCs w:val="22"/>
          <w:lang w:val="uk-UA"/>
        </w:rPr>
        <w:t>розвитку організаційної спроможності «Суперсила</w:t>
      </w:r>
      <w:r w:rsidR="004710E1" w:rsidRPr="00AC06E1">
        <w:rPr>
          <w:rFonts w:ascii="Georgia" w:hAnsi="Georgia"/>
          <w:color w:val="000000" w:themeColor="text1"/>
          <w:sz w:val="22"/>
          <w:szCs w:val="22"/>
          <w:lang w:val="uk-UA"/>
        </w:rPr>
        <w:t xml:space="preserve"> для жіночих організацій</w:t>
      </w:r>
      <w:r w:rsidR="00A61EF2" w:rsidRPr="004710E1">
        <w:rPr>
          <w:rFonts w:ascii="Georgia" w:hAnsi="Georgia"/>
          <w:color w:val="000000" w:themeColor="text1"/>
          <w:sz w:val="22"/>
          <w:szCs w:val="22"/>
          <w:lang w:val="uk-UA"/>
        </w:rPr>
        <w:t>»</w:t>
      </w:r>
      <w:r w:rsidR="004710E1" w:rsidRPr="00AC06E1">
        <w:rPr>
          <w:rFonts w:ascii="Georgia" w:hAnsi="Georgia"/>
          <w:color w:val="000000" w:themeColor="text1"/>
          <w:sz w:val="22"/>
          <w:szCs w:val="22"/>
          <w:lang w:val="uk-UA"/>
        </w:rPr>
        <w:t>, що діє</w:t>
      </w:r>
      <w:r w:rsidR="00A61EF2" w:rsidRPr="004710E1">
        <w:rPr>
          <w:rFonts w:ascii="Georgia" w:hAnsi="Georgia"/>
          <w:color w:val="000000" w:themeColor="text1"/>
          <w:sz w:val="22"/>
          <w:szCs w:val="22"/>
          <w:lang w:val="uk-UA"/>
        </w:rPr>
        <w:t xml:space="preserve"> </w:t>
      </w:r>
      <w:r w:rsidR="004710E1" w:rsidRPr="00AC06E1">
        <w:rPr>
          <w:rFonts w:ascii="Georgia" w:hAnsi="Georgia"/>
          <w:color w:val="000000" w:themeColor="text1"/>
          <w:sz w:val="22"/>
          <w:szCs w:val="22"/>
          <w:lang w:val="uk-UA"/>
        </w:rPr>
        <w:t>за підтримк</w:t>
      </w:r>
      <w:r w:rsidR="00AD4AE1">
        <w:rPr>
          <w:rFonts w:ascii="Georgia" w:hAnsi="Georgia"/>
          <w:color w:val="000000" w:themeColor="text1"/>
          <w:sz w:val="22"/>
          <w:szCs w:val="22"/>
          <w:lang w:val="uk-UA"/>
        </w:rPr>
        <w:t>и</w:t>
      </w:r>
      <w:r w:rsidR="00A61EF2" w:rsidRPr="004710E1">
        <w:rPr>
          <w:rFonts w:ascii="Georgia" w:hAnsi="Georgia"/>
          <w:color w:val="000000" w:themeColor="text1"/>
          <w:sz w:val="22"/>
          <w:szCs w:val="22"/>
          <w:lang w:val="uk-UA"/>
        </w:rPr>
        <w:t xml:space="preserve"> </w:t>
      </w:r>
      <w:r w:rsidR="004710E1" w:rsidRPr="004710E1">
        <w:rPr>
          <w:rFonts w:ascii="Georgia" w:hAnsi="Georgia"/>
          <w:color w:val="000000" w:themeColor="text1"/>
          <w:sz w:val="22"/>
          <w:szCs w:val="22"/>
          <w:lang w:val="uk-UA"/>
        </w:rPr>
        <w:t>про</w:t>
      </w:r>
      <w:r w:rsidR="004710E1" w:rsidRPr="00AC06E1">
        <w:rPr>
          <w:rFonts w:ascii="Georgia" w:hAnsi="Georgia"/>
          <w:color w:val="000000" w:themeColor="text1"/>
          <w:sz w:val="22"/>
          <w:szCs w:val="22"/>
          <w:lang w:val="uk-UA"/>
        </w:rPr>
        <w:t>є</w:t>
      </w:r>
      <w:r w:rsidR="004710E1" w:rsidRPr="004710E1">
        <w:rPr>
          <w:rFonts w:ascii="Georgia" w:hAnsi="Georgia"/>
          <w:color w:val="000000" w:themeColor="text1"/>
          <w:sz w:val="22"/>
          <w:szCs w:val="22"/>
          <w:lang w:val="uk-UA"/>
        </w:rPr>
        <w:t xml:space="preserve">кту </w:t>
      </w:r>
      <w:r w:rsidR="00A61EF2" w:rsidRPr="004710E1">
        <w:rPr>
          <w:rFonts w:ascii="Georgia" w:hAnsi="Georgia"/>
          <w:color w:val="000000" w:themeColor="text1"/>
          <w:sz w:val="22"/>
          <w:szCs w:val="22"/>
          <w:lang w:val="uk-UA"/>
        </w:rPr>
        <w:t>Жінки України: залучені, спроможні, незламні».</w:t>
      </w:r>
    </w:p>
    <w:p w14:paraId="314EA536" w14:textId="77777777" w:rsidR="00A61EF2" w:rsidRPr="00125C35" w:rsidRDefault="00A61EF2" w:rsidP="00762484">
      <w:pPr>
        <w:pStyle w:val="ListParagraph"/>
        <w:spacing w:after="240"/>
        <w:ind w:left="450" w:right="-181"/>
        <w:jc w:val="both"/>
        <w:rPr>
          <w:rFonts w:ascii="Georgia" w:hAnsi="Georgia"/>
          <w:sz w:val="22"/>
          <w:szCs w:val="22"/>
          <w:lang w:val="uk-UA"/>
        </w:rPr>
      </w:pPr>
    </w:p>
    <w:p w14:paraId="1F1F11A7" w14:textId="1AA88D99" w:rsidR="00030E62" w:rsidRPr="00F11F33" w:rsidRDefault="00AC438E" w:rsidP="00387741">
      <w:pPr>
        <w:spacing w:after="240"/>
        <w:ind w:right="-181"/>
        <w:jc w:val="both"/>
        <w:rPr>
          <w:rFonts w:ascii="Georgia" w:hAnsi="Georgia"/>
          <w:b/>
          <w:sz w:val="28"/>
          <w:szCs w:val="28"/>
          <w:lang w:val="uk-UA"/>
        </w:rPr>
      </w:pPr>
      <w:r w:rsidRPr="00F11F33">
        <w:rPr>
          <w:rFonts w:ascii="Georgia" w:hAnsi="Georgia"/>
          <w:b/>
          <w:sz w:val="28"/>
          <w:szCs w:val="28"/>
          <w:lang w:val="uk-UA"/>
        </w:rPr>
        <w:t>Грантова заявка та п</w:t>
      </w:r>
      <w:r w:rsidR="00245F38" w:rsidRPr="00F11F33">
        <w:rPr>
          <w:rFonts w:ascii="Georgia" w:hAnsi="Georgia"/>
          <w:b/>
          <w:sz w:val="28"/>
          <w:szCs w:val="28"/>
          <w:lang w:val="uk-UA"/>
        </w:rPr>
        <w:t xml:space="preserve">роцедура подання </w:t>
      </w:r>
    </w:p>
    <w:p w14:paraId="7B9C589A" w14:textId="32C08797" w:rsidR="004F7268" w:rsidRPr="007E36A0" w:rsidRDefault="00245F38" w:rsidP="00387741">
      <w:pPr>
        <w:spacing w:after="240"/>
        <w:jc w:val="both"/>
        <w:rPr>
          <w:rFonts w:ascii="Georgia" w:hAnsi="Georgia"/>
          <w:sz w:val="22"/>
          <w:szCs w:val="22"/>
          <w:lang w:val="uk-UA"/>
        </w:rPr>
      </w:pPr>
      <w:r w:rsidRPr="007E36A0">
        <w:rPr>
          <w:rFonts w:ascii="Georgia" w:hAnsi="Georgia"/>
          <w:bCs/>
          <w:sz w:val="22"/>
          <w:szCs w:val="22"/>
          <w:lang w:val="uk-UA"/>
        </w:rPr>
        <w:t>Заявк</w:t>
      </w:r>
      <w:r w:rsidR="00762484">
        <w:rPr>
          <w:rFonts w:ascii="Georgia" w:hAnsi="Georgia"/>
          <w:bCs/>
          <w:sz w:val="22"/>
          <w:szCs w:val="22"/>
          <w:lang w:val="uk-UA"/>
        </w:rPr>
        <w:t xml:space="preserve">а </w:t>
      </w:r>
      <w:r w:rsidRPr="007E36A0">
        <w:rPr>
          <w:rFonts w:ascii="Georgia" w:hAnsi="Georgia"/>
          <w:bCs/>
          <w:sz w:val="22"/>
          <w:szCs w:val="22"/>
          <w:lang w:val="uk-UA"/>
        </w:rPr>
        <w:t>пода</w:t>
      </w:r>
      <w:r w:rsidR="00762484">
        <w:rPr>
          <w:rFonts w:ascii="Georgia" w:hAnsi="Georgia"/>
          <w:bCs/>
          <w:sz w:val="22"/>
          <w:szCs w:val="22"/>
          <w:lang w:val="uk-UA"/>
        </w:rPr>
        <w:t>є</w:t>
      </w:r>
      <w:r w:rsidRPr="007E36A0">
        <w:rPr>
          <w:rFonts w:ascii="Georgia" w:hAnsi="Georgia"/>
          <w:bCs/>
          <w:sz w:val="22"/>
          <w:szCs w:val="22"/>
          <w:lang w:val="uk-UA"/>
        </w:rPr>
        <w:t>ться в електронному форматі на електронну</w:t>
      </w:r>
      <w:r w:rsidR="007123C8" w:rsidRPr="007E36A0">
        <w:rPr>
          <w:rFonts w:ascii="Georgia" w:hAnsi="Georgia"/>
          <w:bCs/>
          <w:sz w:val="22"/>
          <w:szCs w:val="22"/>
          <w:lang w:val="uk-UA"/>
        </w:rPr>
        <w:t xml:space="preserve"> </w:t>
      </w:r>
      <w:r w:rsidRPr="007E36A0">
        <w:rPr>
          <w:rFonts w:ascii="Georgia" w:hAnsi="Georgia"/>
          <w:bCs/>
          <w:sz w:val="22"/>
          <w:szCs w:val="22"/>
          <w:lang w:val="uk-UA"/>
        </w:rPr>
        <w:t>адресу</w:t>
      </w:r>
      <w:r w:rsidR="0094009A" w:rsidRPr="007E36A0">
        <w:rPr>
          <w:rFonts w:ascii="Georgia" w:hAnsi="Georgia"/>
          <w:bCs/>
          <w:sz w:val="22"/>
          <w:szCs w:val="22"/>
          <w:lang w:val="uk-UA"/>
        </w:rPr>
        <w:t xml:space="preserve"> </w:t>
      </w:r>
      <w:hyperlink r:id="rId10" w:history="1">
        <w:r w:rsidR="0094009A" w:rsidRPr="007E36A0">
          <w:rPr>
            <w:rStyle w:val="Hyperlink"/>
            <w:rFonts w:ascii="Georgia" w:hAnsi="Georgia"/>
            <w:sz w:val="22"/>
            <w:szCs w:val="22"/>
            <w:lang w:val="uk-UA"/>
          </w:rPr>
          <w:t>grants.wou@pactworld.org</w:t>
        </w:r>
      </w:hyperlink>
      <w:r w:rsidR="00030E62" w:rsidRPr="007E36A0">
        <w:rPr>
          <w:rFonts w:ascii="Georgia" w:hAnsi="Georgia"/>
          <w:sz w:val="22"/>
          <w:szCs w:val="22"/>
          <w:lang w:val="uk-UA"/>
        </w:rPr>
        <w:t xml:space="preserve"> </w:t>
      </w:r>
      <w:r w:rsidR="00B17812" w:rsidRPr="007E36A0">
        <w:rPr>
          <w:rFonts w:ascii="Georgia" w:hAnsi="Georgia"/>
          <w:sz w:val="22"/>
          <w:szCs w:val="22"/>
          <w:lang w:val="uk-UA"/>
        </w:rPr>
        <w:t>,</w:t>
      </w:r>
      <w:r w:rsidR="008757EC">
        <w:rPr>
          <w:rFonts w:ascii="Georgia" w:hAnsi="Georgia"/>
          <w:sz w:val="22"/>
          <w:szCs w:val="22"/>
          <w:lang w:val="uk-UA"/>
        </w:rPr>
        <w:t xml:space="preserve"> </w:t>
      </w:r>
      <w:r w:rsidR="00B17812" w:rsidRPr="007E36A0">
        <w:rPr>
          <w:rFonts w:ascii="Georgia" w:hAnsi="Georgia"/>
          <w:sz w:val="22"/>
          <w:szCs w:val="22"/>
          <w:lang w:val="uk-UA"/>
        </w:rPr>
        <w:t xml:space="preserve">починаючи </w:t>
      </w:r>
      <w:r w:rsidR="004F7268" w:rsidRPr="007E36A0">
        <w:rPr>
          <w:rFonts w:ascii="Georgia" w:hAnsi="Georgia"/>
          <w:sz w:val="22"/>
          <w:szCs w:val="22"/>
          <w:lang w:val="uk-UA"/>
        </w:rPr>
        <w:t xml:space="preserve">з дати </w:t>
      </w:r>
      <w:r w:rsidR="00071EB3">
        <w:rPr>
          <w:rFonts w:ascii="Georgia" w:hAnsi="Georgia"/>
          <w:sz w:val="22"/>
          <w:szCs w:val="22"/>
          <w:lang w:val="uk-UA"/>
        </w:rPr>
        <w:t>о</w:t>
      </w:r>
      <w:r w:rsidR="004F7268" w:rsidRPr="007E36A0">
        <w:rPr>
          <w:rFonts w:ascii="Georgia" w:hAnsi="Georgia"/>
          <w:sz w:val="22"/>
          <w:szCs w:val="22"/>
          <w:lang w:val="uk-UA"/>
        </w:rPr>
        <w:t>голошення</w:t>
      </w:r>
      <w:r w:rsidR="001517F4" w:rsidRPr="007E36A0">
        <w:rPr>
          <w:rFonts w:ascii="Georgia" w:hAnsi="Georgia"/>
          <w:sz w:val="22"/>
          <w:szCs w:val="22"/>
          <w:lang w:val="uk-UA"/>
        </w:rPr>
        <w:t xml:space="preserve"> і</w:t>
      </w:r>
      <w:r w:rsidR="004F7268" w:rsidRPr="007E36A0">
        <w:rPr>
          <w:rFonts w:ascii="Georgia" w:hAnsi="Georgia"/>
          <w:sz w:val="22"/>
          <w:szCs w:val="22"/>
          <w:lang w:val="uk-UA"/>
        </w:rPr>
        <w:t xml:space="preserve"> до </w:t>
      </w:r>
      <w:r w:rsidR="00A14AE0">
        <w:rPr>
          <w:rFonts w:ascii="Georgia" w:hAnsi="Georgia"/>
          <w:sz w:val="22"/>
          <w:szCs w:val="22"/>
          <w:lang w:val="uk-UA"/>
        </w:rPr>
        <w:t>27</w:t>
      </w:r>
      <w:r w:rsidR="004F7268" w:rsidRPr="007E36A0">
        <w:rPr>
          <w:rFonts w:ascii="Georgia" w:hAnsi="Georgia"/>
          <w:sz w:val="22"/>
          <w:szCs w:val="22"/>
          <w:lang w:val="uk-UA"/>
        </w:rPr>
        <w:t xml:space="preserve"> </w:t>
      </w:r>
      <w:r w:rsidR="00A14AE0">
        <w:rPr>
          <w:rFonts w:ascii="Georgia" w:hAnsi="Georgia"/>
          <w:sz w:val="22"/>
          <w:szCs w:val="22"/>
          <w:lang w:val="uk-UA"/>
        </w:rPr>
        <w:t>вересня</w:t>
      </w:r>
      <w:r w:rsidR="001517F4" w:rsidRPr="007E36A0">
        <w:rPr>
          <w:rFonts w:ascii="Georgia" w:hAnsi="Georgia"/>
          <w:sz w:val="22"/>
          <w:szCs w:val="22"/>
          <w:lang w:val="uk-UA"/>
        </w:rPr>
        <w:t xml:space="preserve"> </w:t>
      </w:r>
      <w:r w:rsidR="004F7268" w:rsidRPr="007E36A0">
        <w:rPr>
          <w:rFonts w:ascii="Georgia" w:hAnsi="Georgia"/>
          <w:sz w:val="22"/>
          <w:szCs w:val="22"/>
          <w:lang w:val="uk-UA"/>
        </w:rPr>
        <w:t>202</w:t>
      </w:r>
      <w:r w:rsidR="00E319F4">
        <w:rPr>
          <w:rFonts w:ascii="Georgia" w:hAnsi="Georgia"/>
          <w:sz w:val="22"/>
          <w:szCs w:val="22"/>
          <w:lang w:val="uk-UA"/>
        </w:rPr>
        <w:t>1</w:t>
      </w:r>
      <w:r w:rsidR="004F7268" w:rsidRPr="007E36A0">
        <w:rPr>
          <w:rFonts w:ascii="Georgia" w:hAnsi="Georgia"/>
          <w:sz w:val="22"/>
          <w:szCs w:val="22"/>
          <w:lang w:val="uk-UA"/>
        </w:rPr>
        <w:t xml:space="preserve"> року</w:t>
      </w:r>
      <w:r w:rsidR="001517F4" w:rsidRPr="007E36A0">
        <w:rPr>
          <w:rFonts w:ascii="Georgia" w:hAnsi="Georgia"/>
          <w:sz w:val="22"/>
          <w:szCs w:val="22"/>
          <w:lang w:val="uk-UA"/>
        </w:rPr>
        <w:t>,</w:t>
      </w:r>
      <w:r w:rsidR="004F7268" w:rsidRPr="007E36A0">
        <w:rPr>
          <w:rFonts w:ascii="Georgia" w:hAnsi="Georgia"/>
          <w:sz w:val="22"/>
          <w:szCs w:val="22"/>
          <w:lang w:val="uk-UA"/>
        </w:rPr>
        <w:t xml:space="preserve"> або до моменту вичерпання загального обсягу фінансування </w:t>
      </w:r>
      <w:r w:rsidR="00665A54" w:rsidRPr="007E36A0">
        <w:rPr>
          <w:rFonts w:ascii="Georgia" w:hAnsi="Georgia"/>
          <w:sz w:val="22"/>
          <w:szCs w:val="22"/>
          <w:lang w:val="uk-UA"/>
        </w:rPr>
        <w:t>П</w:t>
      </w:r>
      <w:r w:rsidR="004F7268" w:rsidRPr="007E36A0">
        <w:rPr>
          <w:rFonts w:ascii="Georgia" w:hAnsi="Georgia"/>
          <w:sz w:val="22"/>
          <w:szCs w:val="22"/>
          <w:lang w:val="uk-UA"/>
        </w:rPr>
        <w:t>рограм</w:t>
      </w:r>
      <w:r w:rsidR="00665A54" w:rsidRPr="007E36A0">
        <w:rPr>
          <w:rFonts w:ascii="Georgia" w:hAnsi="Georgia"/>
          <w:sz w:val="22"/>
          <w:szCs w:val="22"/>
          <w:lang w:val="uk-UA"/>
        </w:rPr>
        <w:t xml:space="preserve">и. </w:t>
      </w:r>
      <w:r w:rsidR="001517F4" w:rsidRPr="007E36A0">
        <w:rPr>
          <w:rFonts w:ascii="Georgia" w:hAnsi="Georgia"/>
          <w:sz w:val="22"/>
          <w:szCs w:val="22"/>
          <w:lang w:val="uk-UA"/>
        </w:rPr>
        <w:t xml:space="preserve">Пакт розміщуватиме інформацію щодо залишку </w:t>
      </w:r>
      <w:r w:rsidR="001517F4" w:rsidRPr="007E36A0">
        <w:rPr>
          <w:rFonts w:ascii="Georgia" w:hAnsi="Georgia"/>
          <w:sz w:val="22"/>
          <w:szCs w:val="22"/>
          <w:lang w:val="uk-UA"/>
        </w:rPr>
        <w:lastRenderedPageBreak/>
        <w:t xml:space="preserve">коштів від загального обсягу фінансування Програми на </w:t>
      </w:r>
      <w:r w:rsidR="004F7268" w:rsidRPr="007E36A0">
        <w:rPr>
          <w:rFonts w:ascii="Georgia" w:hAnsi="Georgia"/>
          <w:sz w:val="22"/>
          <w:szCs w:val="22"/>
          <w:lang w:val="uk-UA"/>
        </w:rPr>
        <w:t>своєму сайті</w:t>
      </w:r>
      <w:r w:rsidR="00E319F4">
        <w:rPr>
          <w:rFonts w:ascii="Georgia" w:hAnsi="Georgia"/>
          <w:sz w:val="22"/>
          <w:szCs w:val="22"/>
          <w:lang w:val="uk-UA"/>
        </w:rPr>
        <w:t xml:space="preserve">, або сторінці </w:t>
      </w:r>
      <w:r w:rsidR="00E319F4">
        <w:rPr>
          <w:rFonts w:ascii="Georgia" w:hAnsi="Georgia"/>
          <w:sz w:val="22"/>
          <w:szCs w:val="22"/>
        </w:rPr>
        <w:t>Facebook</w:t>
      </w:r>
      <w:r w:rsidR="001517F4" w:rsidRPr="007E36A0">
        <w:rPr>
          <w:rFonts w:ascii="Georgia" w:hAnsi="Georgia"/>
          <w:sz w:val="22"/>
          <w:szCs w:val="22"/>
          <w:lang w:val="uk-UA"/>
        </w:rPr>
        <w:t>,</w:t>
      </w:r>
      <w:r w:rsidR="004F7268" w:rsidRPr="007E36A0">
        <w:rPr>
          <w:rFonts w:ascii="Georgia" w:hAnsi="Georgia"/>
          <w:sz w:val="22"/>
          <w:szCs w:val="22"/>
          <w:lang w:val="uk-UA"/>
        </w:rPr>
        <w:t xml:space="preserve"> після </w:t>
      </w:r>
      <w:r w:rsidR="001517F4" w:rsidRPr="007E36A0">
        <w:rPr>
          <w:rFonts w:ascii="Georgia" w:hAnsi="Georgia"/>
          <w:sz w:val="22"/>
          <w:szCs w:val="22"/>
          <w:lang w:val="uk-UA"/>
        </w:rPr>
        <w:t xml:space="preserve">підписання </w:t>
      </w:r>
      <w:r w:rsidR="004F7268" w:rsidRPr="007E36A0">
        <w:rPr>
          <w:rFonts w:ascii="Georgia" w:hAnsi="Georgia"/>
          <w:sz w:val="22"/>
          <w:szCs w:val="22"/>
          <w:lang w:val="uk-UA"/>
        </w:rPr>
        <w:t>кожного пакету грантових угод.</w:t>
      </w:r>
    </w:p>
    <w:p w14:paraId="05F4E354" w14:textId="5DC4180B" w:rsidR="00030E62" w:rsidRPr="00E319F4" w:rsidRDefault="00D1032C" w:rsidP="00387741">
      <w:pPr>
        <w:spacing w:after="240"/>
        <w:jc w:val="both"/>
        <w:rPr>
          <w:rFonts w:ascii="Georgia" w:hAnsi="Georgia"/>
          <w:sz w:val="22"/>
          <w:szCs w:val="22"/>
          <w:lang w:val="uk-UA"/>
        </w:rPr>
      </w:pPr>
      <w:r w:rsidRPr="007E36A0">
        <w:rPr>
          <w:rFonts w:ascii="Georgia" w:hAnsi="Georgia"/>
          <w:sz w:val="22"/>
          <w:szCs w:val="22"/>
          <w:lang w:val="uk-UA"/>
        </w:rPr>
        <w:t>У заг</w:t>
      </w:r>
      <w:r w:rsidR="00C61D6D" w:rsidRPr="007E36A0">
        <w:rPr>
          <w:rFonts w:ascii="Georgia" w:hAnsi="Georgia"/>
          <w:sz w:val="22"/>
          <w:szCs w:val="22"/>
          <w:lang w:val="uk-UA"/>
        </w:rPr>
        <w:t>о</w:t>
      </w:r>
      <w:r w:rsidRPr="007E36A0">
        <w:rPr>
          <w:rFonts w:ascii="Georgia" w:hAnsi="Georgia"/>
          <w:sz w:val="22"/>
          <w:szCs w:val="22"/>
          <w:lang w:val="uk-UA"/>
        </w:rPr>
        <w:t xml:space="preserve">ловку повідомлення потрібно вказати: </w:t>
      </w:r>
      <w:r w:rsidR="001517F4" w:rsidRPr="007E36A0">
        <w:rPr>
          <w:rFonts w:ascii="Georgia" w:hAnsi="Georgia"/>
          <w:b/>
          <w:bCs/>
          <w:sz w:val="22"/>
          <w:szCs w:val="22"/>
          <w:lang w:val="uk-UA"/>
        </w:rPr>
        <w:t>№ Z4867/FR/APS/</w:t>
      </w:r>
      <w:r w:rsidR="00E319F4" w:rsidRPr="0063060F">
        <w:rPr>
          <w:rFonts w:ascii="Georgia" w:hAnsi="Georgia"/>
          <w:b/>
          <w:bCs/>
          <w:sz w:val="22"/>
          <w:szCs w:val="22"/>
          <w:lang w:val="ru-RU"/>
        </w:rPr>
        <w:t>2_</w:t>
      </w:r>
      <w:r w:rsidR="00E319F4">
        <w:rPr>
          <w:rFonts w:ascii="Georgia" w:hAnsi="Georgia"/>
          <w:b/>
          <w:bCs/>
          <w:sz w:val="22"/>
          <w:szCs w:val="22"/>
          <w:lang w:val="uk-UA"/>
        </w:rPr>
        <w:t>Назва організації.</w:t>
      </w:r>
    </w:p>
    <w:p w14:paraId="0568D41B" w14:textId="01D827E9" w:rsidR="00E34F52" w:rsidRPr="00A14AE0" w:rsidRDefault="00D1032C" w:rsidP="00387741">
      <w:pPr>
        <w:spacing w:after="240"/>
        <w:jc w:val="both"/>
        <w:rPr>
          <w:rFonts w:ascii="Georgia" w:hAnsi="Georgia"/>
          <w:sz w:val="22"/>
          <w:szCs w:val="22"/>
          <w:lang w:val="uk-UA"/>
        </w:rPr>
      </w:pPr>
      <w:r w:rsidRPr="007E36A0">
        <w:rPr>
          <w:rFonts w:ascii="Georgia" w:hAnsi="Georgia"/>
          <w:sz w:val="22"/>
          <w:szCs w:val="22"/>
          <w:lang w:val="uk-UA"/>
        </w:rPr>
        <w:t xml:space="preserve">Всі матеріали та підтверджуючі документи подаються </w:t>
      </w:r>
      <w:r w:rsidRPr="007E36A0">
        <w:rPr>
          <w:rFonts w:ascii="Georgia" w:hAnsi="Georgia"/>
          <w:b/>
          <w:bCs/>
          <w:sz w:val="22"/>
          <w:szCs w:val="22"/>
          <w:lang w:val="uk-UA"/>
        </w:rPr>
        <w:t>українською мовою</w:t>
      </w:r>
      <w:r w:rsidR="00A14AE0">
        <w:rPr>
          <w:rFonts w:ascii="Georgia" w:hAnsi="Georgia"/>
          <w:sz w:val="22"/>
          <w:szCs w:val="22"/>
          <w:lang w:val="uk-UA"/>
        </w:rPr>
        <w:t>.</w:t>
      </w:r>
    </w:p>
    <w:p w14:paraId="18DCE2E4" w14:textId="072B0105" w:rsidR="00E319F4" w:rsidRDefault="00E319F4" w:rsidP="00387741">
      <w:pPr>
        <w:spacing w:after="240"/>
        <w:jc w:val="both"/>
        <w:rPr>
          <w:rFonts w:ascii="Georgia" w:hAnsi="Georgia"/>
          <w:sz w:val="22"/>
          <w:szCs w:val="22"/>
          <w:lang w:val="uk-UA"/>
        </w:rPr>
      </w:pPr>
      <w:r>
        <w:rPr>
          <w:rFonts w:ascii="Georgia" w:hAnsi="Georgia"/>
          <w:sz w:val="22"/>
          <w:szCs w:val="22"/>
          <w:lang w:val="uk-UA"/>
        </w:rPr>
        <w:t xml:space="preserve">Заявки розглядатимуться експертним комітетом </w:t>
      </w:r>
      <w:r w:rsidRPr="00080B54">
        <w:rPr>
          <w:rFonts w:ascii="Georgia" w:hAnsi="Georgia"/>
          <w:b/>
          <w:bCs/>
          <w:sz w:val="22"/>
          <w:szCs w:val="22"/>
          <w:lang w:val="uk-UA"/>
        </w:rPr>
        <w:t>щоквартально</w:t>
      </w:r>
      <w:r w:rsidR="001D68B3">
        <w:rPr>
          <w:rFonts w:ascii="Georgia" w:hAnsi="Georgia"/>
          <w:sz w:val="22"/>
          <w:szCs w:val="22"/>
          <w:lang w:val="uk-UA"/>
        </w:rPr>
        <w:t xml:space="preserve">. Перше засідання експертного комітету відбудеться в </w:t>
      </w:r>
      <w:r w:rsidR="001D68B3" w:rsidRPr="001D68B3">
        <w:rPr>
          <w:rFonts w:ascii="Georgia" w:hAnsi="Georgia"/>
          <w:b/>
          <w:bCs/>
          <w:sz w:val="22"/>
          <w:szCs w:val="22"/>
          <w:lang w:val="uk-UA"/>
        </w:rPr>
        <w:t>лютому</w:t>
      </w:r>
      <w:r w:rsidRPr="001D68B3">
        <w:rPr>
          <w:rFonts w:ascii="Georgia" w:hAnsi="Georgia"/>
          <w:b/>
          <w:bCs/>
          <w:sz w:val="22"/>
          <w:szCs w:val="22"/>
          <w:lang w:val="uk-UA"/>
        </w:rPr>
        <w:t xml:space="preserve"> </w:t>
      </w:r>
      <w:r w:rsidR="00080B54" w:rsidRPr="001D68B3">
        <w:rPr>
          <w:rFonts w:ascii="Georgia" w:hAnsi="Georgia"/>
          <w:b/>
          <w:bCs/>
          <w:sz w:val="22"/>
          <w:szCs w:val="22"/>
          <w:lang w:val="uk-UA"/>
        </w:rPr>
        <w:t>2021 р.</w:t>
      </w:r>
      <w:r w:rsidR="00080B54">
        <w:rPr>
          <w:rFonts w:ascii="Georgia" w:hAnsi="Georgia"/>
          <w:sz w:val="22"/>
          <w:szCs w:val="22"/>
          <w:lang w:val="uk-UA"/>
        </w:rPr>
        <w:t xml:space="preserve"> </w:t>
      </w:r>
    </w:p>
    <w:p w14:paraId="5878CA18" w14:textId="2CB0A8D8" w:rsidR="004E0872" w:rsidRPr="00080B54" w:rsidRDefault="00245F38" w:rsidP="00080B54">
      <w:pPr>
        <w:spacing w:after="240"/>
        <w:jc w:val="both"/>
        <w:rPr>
          <w:rFonts w:ascii="Georgia" w:hAnsi="Georgia"/>
          <w:sz w:val="22"/>
          <w:szCs w:val="22"/>
          <w:lang w:val="uk-UA"/>
        </w:rPr>
      </w:pPr>
      <w:r w:rsidRPr="007E36A0">
        <w:rPr>
          <w:rFonts w:ascii="Georgia" w:hAnsi="Georgia"/>
          <w:sz w:val="22"/>
          <w:szCs w:val="22"/>
          <w:lang w:val="uk-UA"/>
        </w:rPr>
        <w:t>Повний пакет</w:t>
      </w:r>
      <w:r w:rsidR="008757EC">
        <w:rPr>
          <w:rFonts w:ascii="Georgia" w:hAnsi="Georgia"/>
          <w:sz w:val="22"/>
          <w:szCs w:val="22"/>
          <w:lang w:val="uk-UA"/>
        </w:rPr>
        <w:t xml:space="preserve"> документів</w:t>
      </w:r>
      <w:r w:rsidRPr="007E36A0">
        <w:rPr>
          <w:rFonts w:ascii="Georgia" w:hAnsi="Georgia"/>
          <w:sz w:val="22"/>
          <w:szCs w:val="22"/>
          <w:lang w:val="uk-UA"/>
        </w:rPr>
        <w:t xml:space="preserve"> </w:t>
      </w:r>
      <w:r w:rsidR="008757EC">
        <w:rPr>
          <w:rFonts w:ascii="Georgia" w:hAnsi="Georgia"/>
          <w:sz w:val="22"/>
          <w:szCs w:val="22"/>
          <w:lang w:val="uk-UA"/>
        </w:rPr>
        <w:t>для подання заявки</w:t>
      </w:r>
      <w:r w:rsidRPr="007E36A0">
        <w:rPr>
          <w:rFonts w:ascii="Georgia" w:eastAsia="Georgia" w:hAnsi="Georgia" w:cs="Georgia"/>
          <w:sz w:val="22"/>
          <w:szCs w:val="22"/>
          <w:lang w:val="uk-UA"/>
        </w:rPr>
        <w:t xml:space="preserve"> можна завантажити за посиланням </w:t>
      </w:r>
      <w:hyperlink r:id="rId11" w:history="1">
        <w:r w:rsidR="00EB2EB4" w:rsidRPr="00E27BCA">
          <w:rPr>
            <w:rStyle w:val="Hyperlink"/>
            <w:rFonts w:ascii="Georgia" w:hAnsi="Georgia"/>
            <w:sz w:val="22"/>
            <w:szCs w:val="22"/>
            <w:lang w:val="uk-UA"/>
          </w:rPr>
          <w:t>http://pactukraine.org.ua/node/29</w:t>
        </w:r>
      </w:hyperlink>
      <w:r w:rsidR="008757EC" w:rsidRPr="00EB2EB4">
        <w:rPr>
          <w:lang w:val="uk-UA"/>
        </w:rPr>
        <w:t>.</w:t>
      </w:r>
      <w:r w:rsidR="008757EC">
        <w:rPr>
          <w:rStyle w:val="Hyperlink"/>
          <w:rFonts w:ascii="Georgia" w:hAnsi="Georgia"/>
          <w:sz w:val="22"/>
          <w:szCs w:val="22"/>
          <w:u w:val="none"/>
          <w:lang w:val="ru-RU"/>
        </w:rPr>
        <w:t xml:space="preserve"> </w:t>
      </w:r>
      <w:r w:rsidR="008757EC">
        <w:rPr>
          <w:rStyle w:val="Hyperlink"/>
          <w:rFonts w:ascii="Georgia" w:hAnsi="Georgia"/>
          <w:color w:val="auto"/>
          <w:sz w:val="22"/>
          <w:szCs w:val="22"/>
          <w:u w:val="none"/>
          <w:lang w:val="ru-RU"/>
        </w:rPr>
        <w:t>Зая</w:t>
      </w:r>
      <w:r w:rsidR="00AD4AE1">
        <w:rPr>
          <w:rStyle w:val="Hyperlink"/>
          <w:rFonts w:ascii="Georgia" w:hAnsi="Georgia"/>
          <w:color w:val="auto"/>
          <w:sz w:val="22"/>
          <w:szCs w:val="22"/>
          <w:u w:val="none"/>
          <w:lang w:val="ru-RU"/>
        </w:rPr>
        <w:t>в</w:t>
      </w:r>
      <w:r w:rsidR="008757EC">
        <w:rPr>
          <w:rStyle w:val="Hyperlink"/>
          <w:rFonts w:ascii="Georgia" w:hAnsi="Georgia"/>
          <w:color w:val="auto"/>
          <w:sz w:val="22"/>
          <w:szCs w:val="22"/>
          <w:u w:val="none"/>
          <w:lang w:val="ru-RU"/>
        </w:rPr>
        <w:t>к</w:t>
      </w:r>
      <w:r w:rsidR="00AD4AE1">
        <w:rPr>
          <w:rStyle w:val="Hyperlink"/>
          <w:rFonts w:ascii="Georgia" w:hAnsi="Georgia"/>
          <w:color w:val="auto"/>
          <w:sz w:val="22"/>
          <w:szCs w:val="22"/>
          <w:u w:val="none"/>
          <w:lang w:val="ru-RU"/>
        </w:rPr>
        <w:t>а</w:t>
      </w:r>
      <w:r w:rsidR="008757EC">
        <w:rPr>
          <w:rStyle w:val="Hyperlink"/>
          <w:rFonts w:ascii="Georgia" w:hAnsi="Georgia"/>
          <w:color w:val="auto"/>
          <w:sz w:val="22"/>
          <w:szCs w:val="22"/>
          <w:u w:val="none"/>
          <w:lang w:val="ru-RU"/>
        </w:rPr>
        <w:t xml:space="preserve"> повинна містити аплікаційну форму та всі </w:t>
      </w:r>
      <w:r w:rsidR="00080B54">
        <w:rPr>
          <w:rStyle w:val="Hyperlink"/>
          <w:rFonts w:ascii="Georgia" w:hAnsi="Georgia"/>
          <w:color w:val="auto"/>
          <w:sz w:val="22"/>
          <w:szCs w:val="22"/>
          <w:u w:val="none"/>
          <w:lang w:val="ru-RU"/>
        </w:rPr>
        <w:t xml:space="preserve">документи, які зазначені в аплікаційній формі. </w:t>
      </w:r>
    </w:p>
    <w:p w14:paraId="01E3FC72" w14:textId="6ABC6FD2" w:rsidR="004D0F93" w:rsidRPr="007E36A0" w:rsidRDefault="007123C8" w:rsidP="0094009A">
      <w:pPr>
        <w:spacing w:before="33" w:line="260" w:lineRule="exact"/>
        <w:ind w:right="-35"/>
        <w:rPr>
          <w:rFonts w:ascii="Georgia" w:eastAsia="Georgia" w:hAnsi="Georgia" w:cs="Georgia"/>
          <w:bCs/>
          <w:position w:val="-1"/>
          <w:sz w:val="22"/>
          <w:szCs w:val="22"/>
          <w:lang w:val="uk-UA"/>
        </w:rPr>
      </w:pPr>
      <w:r w:rsidRPr="007E36A0">
        <w:rPr>
          <w:rFonts w:ascii="Georgia" w:hAnsi="Georgia"/>
          <w:sz w:val="22"/>
          <w:szCs w:val="22"/>
          <w:lang w:val="uk-UA"/>
        </w:rPr>
        <w:t>Заявк</w:t>
      </w:r>
      <w:r w:rsidR="004E0872" w:rsidRPr="007E36A0">
        <w:rPr>
          <w:rFonts w:ascii="Georgia" w:hAnsi="Georgia"/>
          <w:sz w:val="22"/>
          <w:szCs w:val="22"/>
          <w:lang w:val="uk-UA"/>
        </w:rPr>
        <w:t>а</w:t>
      </w:r>
      <w:r w:rsidR="002A17D3">
        <w:rPr>
          <w:rFonts w:ascii="Georgia" w:hAnsi="Georgia"/>
          <w:sz w:val="22"/>
          <w:szCs w:val="22"/>
          <w:lang w:val="uk-UA"/>
        </w:rPr>
        <w:t xml:space="preserve"> також</w:t>
      </w:r>
      <w:r w:rsidRPr="007E36A0">
        <w:rPr>
          <w:rFonts w:ascii="Georgia" w:hAnsi="Georgia"/>
          <w:sz w:val="22"/>
          <w:szCs w:val="22"/>
          <w:lang w:val="uk-UA"/>
        </w:rPr>
        <w:t xml:space="preserve"> повинна містити</w:t>
      </w:r>
      <w:r w:rsidR="004E0872" w:rsidRPr="007E36A0">
        <w:rPr>
          <w:rFonts w:ascii="Georgia" w:hAnsi="Georgia"/>
          <w:sz w:val="22"/>
          <w:szCs w:val="22"/>
          <w:lang w:val="uk-UA"/>
        </w:rPr>
        <w:t xml:space="preserve"> підписаний відповідальною особою</w:t>
      </w:r>
      <w:r w:rsidRPr="007E36A0">
        <w:rPr>
          <w:rFonts w:ascii="Georgia" w:hAnsi="Georgia"/>
          <w:sz w:val="22"/>
          <w:szCs w:val="22"/>
          <w:lang w:val="uk-UA"/>
        </w:rPr>
        <w:t xml:space="preserve"> титульний аркуш з наступною інформацією: </w:t>
      </w:r>
      <w:r w:rsidR="004D0F93" w:rsidRPr="00F11F33">
        <w:rPr>
          <w:rFonts w:ascii="Georgia" w:eastAsia="Georgia" w:hAnsi="Georgia" w:cs="Georgia"/>
          <w:b/>
          <w:position w:val="-1"/>
          <w:sz w:val="22"/>
          <w:szCs w:val="22"/>
          <w:lang w:val="uk-UA"/>
        </w:rPr>
        <w:t>№ Z4867/FR/APS/</w:t>
      </w:r>
      <w:r w:rsidR="008757EC">
        <w:rPr>
          <w:rFonts w:ascii="Georgia" w:eastAsia="Georgia" w:hAnsi="Georgia" w:cs="Georgia"/>
          <w:b/>
          <w:position w:val="-1"/>
          <w:sz w:val="22"/>
          <w:szCs w:val="22"/>
          <w:lang w:val="uk-UA"/>
        </w:rPr>
        <w:t>2</w:t>
      </w:r>
      <w:r w:rsidR="004D0F93" w:rsidRPr="007E36A0">
        <w:rPr>
          <w:rFonts w:ascii="Georgia" w:eastAsia="Georgia" w:hAnsi="Georgia" w:cs="Georgia"/>
          <w:b/>
          <w:color w:val="595959" w:themeColor="text1" w:themeTint="A6"/>
          <w:position w:val="-1"/>
          <w:sz w:val="22"/>
          <w:szCs w:val="22"/>
          <w:lang w:val="uk-UA"/>
        </w:rPr>
        <w:t xml:space="preserve">, </w:t>
      </w:r>
      <w:r w:rsidR="004D0F93" w:rsidRPr="007E36A0">
        <w:rPr>
          <w:rFonts w:ascii="Georgia" w:eastAsia="Georgia" w:hAnsi="Georgia" w:cs="Georgia"/>
          <w:bCs/>
          <w:color w:val="000000" w:themeColor="text1"/>
          <w:position w:val="-1"/>
          <w:sz w:val="22"/>
          <w:szCs w:val="22"/>
          <w:lang w:val="uk-UA"/>
        </w:rPr>
        <w:t>назва Програми</w:t>
      </w:r>
      <w:r w:rsidR="004D0F93" w:rsidRPr="007E36A0">
        <w:rPr>
          <w:rFonts w:ascii="Georgia" w:eastAsia="Georgia" w:hAnsi="Georgia" w:cs="Georgia"/>
          <w:bCs/>
          <w:color w:val="595959" w:themeColor="text1" w:themeTint="A6"/>
          <w:position w:val="-1"/>
          <w:sz w:val="22"/>
          <w:szCs w:val="22"/>
          <w:lang w:val="uk-UA"/>
        </w:rPr>
        <w:t xml:space="preserve">: </w:t>
      </w:r>
      <w:r w:rsidR="00A13888" w:rsidRPr="007E36A0">
        <w:rPr>
          <w:rFonts w:ascii="Georgia" w:hAnsi="Georgia"/>
          <w:sz w:val="22"/>
          <w:szCs w:val="22"/>
          <w:lang w:val="uk-UA"/>
        </w:rPr>
        <w:t>«</w:t>
      </w:r>
      <w:r w:rsidR="00A14AE0" w:rsidRPr="00A14AE0">
        <w:rPr>
          <w:rFonts w:ascii="Georgia" w:hAnsi="Georgia"/>
          <w:b/>
          <w:bCs/>
          <w:i/>
          <w:iCs/>
          <w:sz w:val="22"/>
          <w:szCs w:val="22"/>
          <w:lang w:val="uk-UA"/>
        </w:rPr>
        <w:t>Підтримка адвокаційних зусиль місцевих жіночих правозахисних організацій, спрямованих на виконання зобов’язань України в межах «Партнерства Біарріц»</w:t>
      </w:r>
      <w:r w:rsidR="003022D1" w:rsidRPr="007E36A0">
        <w:rPr>
          <w:rFonts w:ascii="Georgia" w:hAnsi="Georgia"/>
          <w:sz w:val="22"/>
          <w:szCs w:val="22"/>
          <w:lang w:val="uk-UA"/>
        </w:rPr>
        <w:t>,</w:t>
      </w:r>
      <w:r w:rsidR="004E0872" w:rsidRPr="007E36A0">
        <w:rPr>
          <w:rFonts w:ascii="Georgia" w:hAnsi="Georgia"/>
          <w:sz w:val="22"/>
          <w:szCs w:val="22"/>
          <w:lang w:val="uk-UA"/>
        </w:rPr>
        <w:t xml:space="preserve"> н</w:t>
      </w:r>
      <w:r w:rsidRPr="007E36A0">
        <w:rPr>
          <w:rFonts w:ascii="Georgia" w:hAnsi="Georgia"/>
          <w:sz w:val="22"/>
          <w:szCs w:val="22"/>
          <w:lang w:val="uk-UA"/>
        </w:rPr>
        <w:t>азва організації, яка подає заявку</w:t>
      </w:r>
      <w:r w:rsidR="00671952" w:rsidRPr="007E36A0">
        <w:rPr>
          <w:rFonts w:ascii="Georgia" w:hAnsi="Georgia"/>
          <w:sz w:val="22"/>
          <w:szCs w:val="22"/>
          <w:lang w:val="uk-UA"/>
        </w:rPr>
        <w:t>,</w:t>
      </w:r>
      <w:r w:rsidR="004E0872" w:rsidRPr="007E36A0">
        <w:rPr>
          <w:rFonts w:ascii="Georgia" w:hAnsi="Georgia"/>
          <w:sz w:val="22"/>
          <w:szCs w:val="22"/>
          <w:lang w:val="uk-UA"/>
        </w:rPr>
        <w:t xml:space="preserve"> к</w:t>
      </w:r>
      <w:r w:rsidRPr="007E36A0">
        <w:rPr>
          <w:rFonts w:ascii="Georgia" w:hAnsi="Georgia"/>
          <w:sz w:val="22"/>
          <w:szCs w:val="22"/>
          <w:lang w:val="uk-UA"/>
        </w:rPr>
        <w:t xml:space="preserve">онтактна особа організації: ім’я, посада, адреса, телефон та електронна адреса.  </w:t>
      </w:r>
    </w:p>
    <w:p w14:paraId="2698F91C" w14:textId="77777777" w:rsidR="0094009A" w:rsidRPr="007E36A0" w:rsidRDefault="0094009A" w:rsidP="0094009A">
      <w:pPr>
        <w:spacing w:before="33" w:line="260" w:lineRule="exact"/>
        <w:ind w:right="-35"/>
        <w:rPr>
          <w:rFonts w:ascii="Georgia" w:eastAsia="Georgia" w:hAnsi="Georgia" w:cs="Georgia"/>
          <w:bCs/>
          <w:position w:val="-1"/>
          <w:sz w:val="22"/>
          <w:szCs w:val="22"/>
          <w:lang w:val="uk-UA"/>
        </w:rPr>
      </w:pPr>
    </w:p>
    <w:p w14:paraId="273B7CB3" w14:textId="5A1AB157" w:rsidR="00030E62" w:rsidRPr="007E36A0" w:rsidRDefault="005F5F24" w:rsidP="00387741">
      <w:pPr>
        <w:spacing w:after="240"/>
        <w:jc w:val="both"/>
        <w:rPr>
          <w:rFonts w:ascii="Georgia" w:hAnsi="Georgia"/>
          <w:sz w:val="22"/>
          <w:szCs w:val="22"/>
          <w:lang w:val="uk-UA"/>
        </w:rPr>
      </w:pPr>
      <w:r w:rsidRPr="007E36A0">
        <w:rPr>
          <w:rFonts w:ascii="Georgia" w:hAnsi="Georgia"/>
          <w:sz w:val="22"/>
          <w:szCs w:val="22"/>
          <w:lang w:val="uk-UA"/>
        </w:rPr>
        <w:t>Описова частина</w:t>
      </w:r>
      <w:r w:rsidR="00026C47" w:rsidRPr="007E36A0">
        <w:rPr>
          <w:rFonts w:ascii="Georgia" w:hAnsi="Georgia"/>
          <w:sz w:val="22"/>
          <w:szCs w:val="22"/>
          <w:lang w:val="uk-UA"/>
        </w:rPr>
        <w:t xml:space="preserve"> заявки</w:t>
      </w:r>
      <w:r w:rsidRPr="007E36A0">
        <w:rPr>
          <w:rFonts w:ascii="Georgia" w:hAnsi="Georgia"/>
          <w:sz w:val="22"/>
          <w:szCs w:val="22"/>
          <w:lang w:val="uk-UA"/>
        </w:rPr>
        <w:t xml:space="preserve"> повинна бути в форматі </w:t>
      </w:r>
      <w:r w:rsidR="00030E62" w:rsidRPr="007E36A0">
        <w:rPr>
          <w:rFonts w:ascii="Georgia" w:hAnsi="Georgia"/>
          <w:sz w:val="22"/>
          <w:szCs w:val="22"/>
          <w:lang w:val="uk-UA"/>
        </w:rPr>
        <w:t xml:space="preserve">MS Word </w:t>
      </w:r>
      <w:r w:rsidRPr="007E36A0">
        <w:rPr>
          <w:rFonts w:ascii="Georgia" w:hAnsi="Georgia"/>
          <w:sz w:val="22"/>
          <w:szCs w:val="22"/>
          <w:lang w:val="uk-UA"/>
        </w:rPr>
        <w:t>або</w:t>
      </w:r>
      <w:r w:rsidR="00030E62" w:rsidRPr="007E36A0">
        <w:rPr>
          <w:rFonts w:ascii="Georgia" w:hAnsi="Georgia"/>
          <w:sz w:val="22"/>
          <w:szCs w:val="22"/>
          <w:lang w:val="uk-UA"/>
        </w:rPr>
        <w:t xml:space="preserve"> PDF, </w:t>
      </w:r>
      <w:r w:rsidRPr="007E36A0">
        <w:rPr>
          <w:rFonts w:ascii="Georgia" w:hAnsi="Georgia"/>
          <w:sz w:val="22"/>
          <w:szCs w:val="22"/>
          <w:lang w:val="uk-UA"/>
        </w:rPr>
        <w:t xml:space="preserve">з одинарним відступом, шрифтом </w:t>
      </w:r>
      <w:r w:rsidR="00030E62" w:rsidRPr="007E36A0">
        <w:rPr>
          <w:rFonts w:ascii="Georgia" w:hAnsi="Georgia"/>
          <w:sz w:val="22"/>
          <w:szCs w:val="22"/>
          <w:lang w:val="uk-UA"/>
        </w:rPr>
        <w:t>Times New Roman</w:t>
      </w:r>
      <w:r w:rsidRPr="007E36A0">
        <w:rPr>
          <w:rFonts w:ascii="Georgia" w:hAnsi="Georgia"/>
          <w:sz w:val="22"/>
          <w:szCs w:val="22"/>
          <w:lang w:val="uk-UA"/>
        </w:rPr>
        <w:t>, розмір</w:t>
      </w:r>
      <w:r w:rsidR="00030E62" w:rsidRPr="007E36A0">
        <w:rPr>
          <w:rFonts w:ascii="Georgia" w:hAnsi="Georgia"/>
          <w:sz w:val="22"/>
          <w:szCs w:val="22"/>
          <w:lang w:val="uk-UA"/>
        </w:rPr>
        <w:t xml:space="preserve"> 12, </w:t>
      </w:r>
      <w:r w:rsidRPr="007E36A0">
        <w:rPr>
          <w:rFonts w:ascii="Georgia" w:hAnsi="Georgia"/>
          <w:sz w:val="22"/>
          <w:szCs w:val="22"/>
          <w:lang w:val="uk-UA"/>
        </w:rPr>
        <w:t xml:space="preserve">та не перевищувати </w:t>
      </w:r>
      <w:r w:rsidR="004D0F93" w:rsidRPr="007E36A0">
        <w:rPr>
          <w:rFonts w:ascii="Georgia" w:hAnsi="Georgia"/>
          <w:sz w:val="22"/>
          <w:szCs w:val="22"/>
          <w:lang w:val="uk-UA"/>
        </w:rPr>
        <w:t>8</w:t>
      </w:r>
      <w:r w:rsidR="000238B1" w:rsidRPr="007E36A0">
        <w:rPr>
          <w:rFonts w:ascii="Georgia" w:hAnsi="Georgia"/>
          <w:sz w:val="22"/>
          <w:szCs w:val="22"/>
          <w:lang w:val="uk-UA"/>
        </w:rPr>
        <w:t xml:space="preserve"> </w:t>
      </w:r>
      <w:r w:rsidRPr="007E36A0">
        <w:rPr>
          <w:rFonts w:ascii="Georgia" w:hAnsi="Georgia"/>
          <w:sz w:val="22"/>
          <w:szCs w:val="22"/>
          <w:lang w:val="uk-UA"/>
        </w:rPr>
        <w:t>сторінок</w:t>
      </w:r>
      <w:r w:rsidR="00030E62" w:rsidRPr="007E36A0">
        <w:rPr>
          <w:rFonts w:ascii="Georgia" w:hAnsi="Georgia"/>
          <w:sz w:val="22"/>
          <w:szCs w:val="22"/>
          <w:lang w:val="uk-UA"/>
        </w:rPr>
        <w:t xml:space="preserve">. </w:t>
      </w:r>
      <w:r w:rsidR="00A74A85" w:rsidRPr="00A14AE0">
        <w:rPr>
          <w:rFonts w:ascii="Georgia" w:hAnsi="Georgia"/>
          <w:sz w:val="22"/>
          <w:szCs w:val="22"/>
          <w:lang w:val="uk-UA"/>
        </w:rPr>
        <w:t xml:space="preserve">Всі документи потрібно надсилати на електронну адресу </w:t>
      </w:r>
      <w:hyperlink r:id="rId12" w:history="1">
        <w:r w:rsidR="00A74A85" w:rsidRPr="00A14AE0">
          <w:rPr>
            <w:rStyle w:val="Hyperlink"/>
            <w:rFonts w:ascii="Georgia" w:hAnsi="Georgia"/>
            <w:sz w:val="22"/>
            <w:szCs w:val="22"/>
            <w:lang w:val="uk-UA"/>
          </w:rPr>
          <w:t>grants.wou@pactworld.org</w:t>
        </w:r>
      </w:hyperlink>
      <w:r w:rsidR="00A74A85" w:rsidRPr="00A14AE0">
        <w:rPr>
          <w:rFonts w:ascii="Georgia" w:hAnsi="Georgia"/>
          <w:sz w:val="22"/>
          <w:szCs w:val="22"/>
          <w:lang w:val="uk-UA"/>
        </w:rPr>
        <w:t>, за необхідності у декількох повідомленнях. Не потрібно архівувати файли, чи використовувати файлообмінні ресурси.</w:t>
      </w:r>
      <w:r w:rsidR="00A74A85">
        <w:rPr>
          <w:rFonts w:ascii="Georgia" w:hAnsi="Georgia"/>
          <w:sz w:val="22"/>
          <w:szCs w:val="22"/>
          <w:lang w:val="uk-UA"/>
        </w:rPr>
        <w:t xml:space="preserve"> </w:t>
      </w:r>
    </w:p>
    <w:p w14:paraId="182C30A7" w14:textId="7FBBD853" w:rsidR="00030E62" w:rsidRPr="007E36A0" w:rsidRDefault="005F5F24" w:rsidP="00387741">
      <w:pPr>
        <w:spacing w:after="240"/>
        <w:jc w:val="both"/>
        <w:rPr>
          <w:rFonts w:ascii="Georgia" w:hAnsi="Georgia"/>
          <w:sz w:val="22"/>
          <w:szCs w:val="22"/>
          <w:lang w:val="uk-UA"/>
        </w:rPr>
      </w:pPr>
      <w:r w:rsidRPr="007E36A0">
        <w:rPr>
          <w:rFonts w:ascii="Georgia" w:hAnsi="Georgia"/>
          <w:sz w:val="22"/>
          <w:szCs w:val="22"/>
          <w:lang w:val="uk-UA"/>
        </w:rPr>
        <w:t>Описова частина</w:t>
      </w:r>
      <w:r w:rsidR="00026C47" w:rsidRPr="007E36A0">
        <w:rPr>
          <w:rFonts w:ascii="Georgia" w:hAnsi="Georgia"/>
          <w:sz w:val="22"/>
          <w:szCs w:val="22"/>
          <w:lang w:val="uk-UA"/>
        </w:rPr>
        <w:t xml:space="preserve"> заявки повинна </w:t>
      </w:r>
      <w:r w:rsidRPr="007E36A0">
        <w:rPr>
          <w:rFonts w:ascii="Georgia" w:hAnsi="Georgia"/>
          <w:sz w:val="22"/>
          <w:szCs w:val="22"/>
          <w:lang w:val="uk-UA"/>
        </w:rPr>
        <w:t xml:space="preserve">бути </w:t>
      </w:r>
      <w:r w:rsidR="00AC438E" w:rsidRPr="007E36A0">
        <w:rPr>
          <w:rFonts w:ascii="Georgia" w:hAnsi="Georgia"/>
          <w:sz w:val="22"/>
          <w:szCs w:val="22"/>
          <w:lang w:val="uk-UA"/>
        </w:rPr>
        <w:t xml:space="preserve">конкретною, </w:t>
      </w:r>
      <w:r w:rsidRPr="007E36A0">
        <w:rPr>
          <w:rFonts w:ascii="Georgia" w:hAnsi="Georgia"/>
          <w:sz w:val="22"/>
          <w:szCs w:val="22"/>
          <w:lang w:val="uk-UA"/>
        </w:rPr>
        <w:t>вичерпною</w:t>
      </w:r>
      <w:r w:rsidR="005745B6" w:rsidRPr="007E36A0">
        <w:rPr>
          <w:rFonts w:ascii="Georgia" w:hAnsi="Georgia"/>
          <w:sz w:val="22"/>
          <w:szCs w:val="22"/>
          <w:lang w:val="uk-UA"/>
        </w:rPr>
        <w:t xml:space="preserve"> </w:t>
      </w:r>
      <w:r w:rsidRPr="007E36A0">
        <w:rPr>
          <w:rFonts w:ascii="Georgia" w:hAnsi="Georgia"/>
          <w:sz w:val="22"/>
          <w:szCs w:val="22"/>
          <w:lang w:val="uk-UA"/>
        </w:rPr>
        <w:t xml:space="preserve">та </w:t>
      </w:r>
      <w:r w:rsidR="005745B6" w:rsidRPr="007E36A0">
        <w:rPr>
          <w:rFonts w:ascii="Georgia" w:hAnsi="Georgia"/>
          <w:sz w:val="22"/>
          <w:szCs w:val="22"/>
          <w:lang w:val="uk-UA"/>
        </w:rPr>
        <w:t>стислою</w:t>
      </w:r>
      <w:r w:rsidRPr="007E36A0">
        <w:rPr>
          <w:rFonts w:ascii="Georgia" w:hAnsi="Georgia"/>
          <w:sz w:val="22"/>
          <w:szCs w:val="22"/>
          <w:lang w:val="uk-UA"/>
        </w:rPr>
        <w:t xml:space="preserve">, і включати </w:t>
      </w:r>
      <w:r w:rsidR="005745B6" w:rsidRPr="007E36A0">
        <w:rPr>
          <w:rFonts w:ascii="Georgia" w:hAnsi="Georgia"/>
          <w:sz w:val="22"/>
          <w:szCs w:val="22"/>
          <w:lang w:val="uk-UA"/>
        </w:rPr>
        <w:t xml:space="preserve">наступні розділи: </w:t>
      </w:r>
    </w:p>
    <w:p w14:paraId="7B11A448" w14:textId="4DF17E71" w:rsidR="00030E62" w:rsidRPr="007E36A0" w:rsidRDefault="004D0F93" w:rsidP="00387741">
      <w:pPr>
        <w:numPr>
          <w:ilvl w:val="0"/>
          <w:numId w:val="8"/>
        </w:numPr>
        <w:spacing w:after="120" w:line="276" w:lineRule="auto"/>
        <w:ind w:left="714" w:hanging="357"/>
        <w:jc w:val="both"/>
        <w:rPr>
          <w:rFonts w:ascii="Georgia" w:eastAsia="Georgia" w:hAnsi="Georgia" w:cs="Georgia"/>
          <w:sz w:val="22"/>
          <w:szCs w:val="22"/>
          <w:lang w:val="uk-UA"/>
        </w:rPr>
      </w:pPr>
      <w:r w:rsidRPr="007E36A0">
        <w:rPr>
          <w:rFonts w:ascii="Georgia" w:eastAsia="Georgia" w:hAnsi="Georgia" w:cs="Georgia"/>
          <w:sz w:val="22"/>
          <w:szCs w:val="22"/>
          <w:lang w:val="uk-UA"/>
        </w:rPr>
        <w:t>Ситуаційний аналіз</w:t>
      </w:r>
      <w:r w:rsidR="000238B1" w:rsidRPr="007E36A0">
        <w:rPr>
          <w:rFonts w:ascii="Georgia" w:eastAsia="Georgia" w:hAnsi="Georgia" w:cs="Georgia"/>
          <w:sz w:val="22"/>
          <w:szCs w:val="22"/>
          <w:lang w:val="uk-UA"/>
        </w:rPr>
        <w:t xml:space="preserve"> </w:t>
      </w:r>
      <w:r w:rsidR="00030E62" w:rsidRPr="007E36A0">
        <w:rPr>
          <w:rFonts w:ascii="Georgia" w:eastAsia="Georgia" w:hAnsi="Georgia" w:cs="Georgia"/>
          <w:sz w:val="22"/>
          <w:szCs w:val="22"/>
          <w:lang w:val="uk-UA"/>
        </w:rPr>
        <w:t>(</w:t>
      </w:r>
      <w:r w:rsidRPr="007E36A0">
        <w:rPr>
          <w:rFonts w:ascii="Georgia" w:eastAsia="Georgia" w:hAnsi="Georgia" w:cs="Georgia"/>
          <w:sz w:val="22"/>
          <w:szCs w:val="22"/>
          <w:lang w:val="uk-UA"/>
        </w:rPr>
        <w:t>2</w:t>
      </w:r>
      <w:r w:rsidR="00C42960" w:rsidRPr="007E36A0">
        <w:rPr>
          <w:rFonts w:ascii="Georgia" w:eastAsia="Georgia" w:hAnsi="Georgia" w:cs="Georgia"/>
          <w:sz w:val="22"/>
          <w:szCs w:val="22"/>
          <w:lang w:val="uk-UA"/>
        </w:rPr>
        <w:t xml:space="preserve"> </w:t>
      </w:r>
      <w:r w:rsidR="005745B6" w:rsidRPr="007E36A0">
        <w:rPr>
          <w:rFonts w:ascii="Georgia" w:eastAsia="Georgia" w:hAnsi="Georgia" w:cs="Georgia"/>
          <w:sz w:val="22"/>
          <w:szCs w:val="22"/>
          <w:lang w:val="uk-UA"/>
        </w:rPr>
        <w:t>сторінк</w:t>
      </w:r>
      <w:r w:rsidRPr="007E36A0">
        <w:rPr>
          <w:rFonts w:ascii="Georgia" w:eastAsia="Georgia" w:hAnsi="Georgia" w:cs="Georgia"/>
          <w:sz w:val="22"/>
          <w:szCs w:val="22"/>
          <w:lang w:val="uk-UA"/>
        </w:rPr>
        <w:t>и</w:t>
      </w:r>
      <w:r w:rsidR="00030E62" w:rsidRPr="007E36A0">
        <w:rPr>
          <w:rFonts w:ascii="Georgia" w:eastAsia="Georgia" w:hAnsi="Georgia" w:cs="Georgia"/>
          <w:sz w:val="22"/>
          <w:szCs w:val="22"/>
          <w:lang w:val="uk-UA"/>
        </w:rPr>
        <w:t xml:space="preserve">) </w:t>
      </w:r>
    </w:p>
    <w:p w14:paraId="6661C676" w14:textId="0FF75A9B" w:rsidR="000238B1" w:rsidRPr="007E36A0" w:rsidRDefault="004D0F93" w:rsidP="00387741">
      <w:pPr>
        <w:numPr>
          <w:ilvl w:val="0"/>
          <w:numId w:val="8"/>
        </w:numPr>
        <w:spacing w:after="120" w:line="276" w:lineRule="auto"/>
        <w:ind w:left="714" w:hanging="357"/>
        <w:jc w:val="both"/>
        <w:rPr>
          <w:rFonts w:ascii="Georgia" w:eastAsia="Georgia" w:hAnsi="Georgia" w:cs="Georgia"/>
          <w:sz w:val="22"/>
          <w:szCs w:val="22"/>
          <w:lang w:val="uk-UA"/>
        </w:rPr>
      </w:pPr>
      <w:r w:rsidRPr="007E36A0">
        <w:rPr>
          <w:rFonts w:ascii="Georgia" w:eastAsia="Georgia" w:hAnsi="Georgia" w:cs="Georgia"/>
          <w:sz w:val="22"/>
          <w:szCs w:val="22"/>
          <w:lang w:val="uk-UA"/>
        </w:rPr>
        <w:t>План заходів в рамках про</w:t>
      </w:r>
      <w:r w:rsidR="003D3DFB">
        <w:rPr>
          <w:rFonts w:ascii="Georgia" w:eastAsia="Georgia" w:hAnsi="Georgia" w:cs="Georgia"/>
          <w:sz w:val="22"/>
          <w:szCs w:val="22"/>
          <w:lang w:val="uk-UA"/>
        </w:rPr>
        <w:t>є</w:t>
      </w:r>
      <w:r w:rsidRPr="007E36A0">
        <w:rPr>
          <w:rFonts w:ascii="Georgia" w:eastAsia="Georgia" w:hAnsi="Georgia" w:cs="Georgia"/>
          <w:sz w:val="22"/>
          <w:szCs w:val="22"/>
          <w:lang w:val="uk-UA"/>
        </w:rPr>
        <w:t>кту</w:t>
      </w:r>
      <w:r w:rsidR="00030E62" w:rsidRPr="007E36A0">
        <w:rPr>
          <w:rFonts w:ascii="Georgia" w:eastAsia="Georgia" w:hAnsi="Georgia" w:cs="Georgia"/>
          <w:sz w:val="22"/>
          <w:szCs w:val="22"/>
          <w:lang w:val="uk-UA"/>
        </w:rPr>
        <w:t xml:space="preserve"> (</w:t>
      </w:r>
      <w:r w:rsidR="00FE6B16" w:rsidRPr="007E36A0">
        <w:rPr>
          <w:rFonts w:ascii="Georgia" w:eastAsia="Georgia" w:hAnsi="Georgia" w:cs="Georgia"/>
          <w:sz w:val="22"/>
          <w:szCs w:val="22"/>
          <w:lang w:val="uk-UA"/>
        </w:rPr>
        <w:t>4</w:t>
      </w:r>
      <w:r w:rsidR="00C42960" w:rsidRPr="007E36A0">
        <w:rPr>
          <w:rFonts w:ascii="Georgia" w:eastAsia="Georgia" w:hAnsi="Georgia" w:cs="Georgia"/>
          <w:sz w:val="22"/>
          <w:szCs w:val="22"/>
          <w:lang w:val="uk-UA"/>
        </w:rPr>
        <w:t xml:space="preserve"> сторінк</w:t>
      </w:r>
      <w:r w:rsidR="000238B1" w:rsidRPr="007E36A0">
        <w:rPr>
          <w:rFonts w:ascii="Georgia" w:eastAsia="Georgia" w:hAnsi="Georgia" w:cs="Georgia"/>
          <w:sz w:val="22"/>
          <w:szCs w:val="22"/>
          <w:lang w:val="uk-UA"/>
        </w:rPr>
        <w:t>и</w:t>
      </w:r>
      <w:r w:rsidR="00030E62" w:rsidRPr="007E36A0">
        <w:rPr>
          <w:rFonts w:ascii="Georgia" w:eastAsia="Georgia" w:hAnsi="Georgia" w:cs="Georgia"/>
          <w:sz w:val="22"/>
          <w:szCs w:val="22"/>
          <w:lang w:val="uk-UA"/>
        </w:rPr>
        <w:t>)</w:t>
      </w:r>
    </w:p>
    <w:p w14:paraId="7F522E06" w14:textId="09D6293E" w:rsidR="00030E62" w:rsidRPr="007E36A0" w:rsidRDefault="004D0F93" w:rsidP="00387741">
      <w:pPr>
        <w:numPr>
          <w:ilvl w:val="0"/>
          <w:numId w:val="8"/>
        </w:numPr>
        <w:spacing w:after="120" w:line="276" w:lineRule="auto"/>
        <w:ind w:left="714" w:hanging="357"/>
        <w:jc w:val="both"/>
        <w:rPr>
          <w:rFonts w:ascii="Georgia" w:eastAsia="Georgia" w:hAnsi="Georgia" w:cs="Georgia"/>
          <w:sz w:val="22"/>
          <w:szCs w:val="22"/>
          <w:lang w:val="uk-UA"/>
        </w:rPr>
      </w:pPr>
      <w:r w:rsidRPr="007E36A0">
        <w:rPr>
          <w:rFonts w:ascii="Georgia" w:eastAsia="Georgia" w:hAnsi="Georgia" w:cs="Georgia"/>
          <w:sz w:val="22"/>
          <w:szCs w:val="22"/>
          <w:lang w:val="uk-UA"/>
        </w:rPr>
        <w:t>Очікувані результати</w:t>
      </w:r>
      <w:r w:rsidR="000238B1" w:rsidRPr="007E36A0">
        <w:rPr>
          <w:rFonts w:ascii="Georgia" w:eastAsia="Georgia" w:hAnsi="Georgia" w:cs="Georgia"/>
          <w:sz w:val="22"/>
          <w:szCs w:val="22"/>
          <w:lang w:val="uk-UA"/>
        </w:rPr>
        <w:t xml:space="preserve"> (1</w:t>
      </w:r>
      <w:r w:rsidR="000238B1" w:rsidRPr="007E36A0">
        <w:rPr>
          <w:lang w:val="uk-UA"/>
        </w:rPr>
        <w:t xml:space="preserve"> </w:t>
      </w:r>
      <w:r w:rsidR="000238B1" w:rsidRPr="007E36A0">
        <w:rPr>
          <w:rFonts w:ascii="Georgia" w:eastAsia="Georgia" w:hAnsi="Georgia" w:cs="Georgia"/>
          <w:sz w:val="22"/>
          <w:szCs w:val="22"/>
          <w:lang w:val="uk-UA"/>
        </w:rPr>
        <w:t xml:space="preserve">сторінка) </w:t>
      </w:r>
      <w:r w:rsidR="00030E62" w:rsidRPr="007E36A0">
        <w:rPr>
          <w:rFonts w:ascii="Georgia" w:eastAsia="Georgia" w:hAnsi="Georgia" w:cs="Georgia"/>
          <w:sz w:val="22"/>
          <w:szCs w:val="22"/>
          <w:lang w:val="uk-UA"/>
        </w:rPr>
        <w:t xml:space="preserve"> </w:t>
      </w:r>
    </w:p>
    <w:p w14:paraId="047E6139" w14:textId="67410D24" w:rsidR="00A41068" w:rsidRDefault="00B45CAD" w:rsidP="00FE6B16">
      <w:pPr>
        <w:numPr>
          <w:ilvl w:val="0"/>
          <w:numId w:val="8"/>
        </w:numPr>
        <w:spacing w:after="120" w:line="276" w:lineRule="auto"/>
        <w:ind w:left="714" w:hanging="357"/>
        <w:jc w:val="both"/>
        <w:rPr>
          <w:rFonts w:ascii="Georgia" w:eastAsia="Georgia" w:hAnsi="Georgia" w:cs="Georgia"/>
          <w:sz w:val="22"/>
          <w:szCs w:val="22"/>
          <w:lang w:val="uk-UA"/>
        </w:rPr>
      </w:pPr>
      <w:r w:rsidRPr="007E36A0">
        <w:rPr>
          <w:rFonts w:ascii="Georgia" w:eastAsia="Georgia" w:hAnsi="Georgia" w:cs="Georgia"/>
          <w:sz w:val="22"/>
          <w:szCs w:val="22"/>
          <w:lang w:val="uk-UA"/>
        </w:rPr>
        <w:t>Управління та персонал</w:t>
      </w:r>
      <w:r w:rsidR="00030E62" w:rsidRPr="007E36A0">
        <w:rPr>
          <w:rFonts w:ascii="Georgia" w:eastAsia="Georgia" w:hAnsi="Georgia" w:cs="Georgia"/>
          <w:sz w:val="22"/>
          <w:szCs w:val="22"/>
          <w:lang w:val="uk-UA"/>
        </w:rPr>
        <w:t xml:space="preserve"> (</w:t>
      </w:r>
      <w:r w:rsidRPr="007E36A0">
        <w:rPr>
          <w:rFonts w:ascii="Georgia" w:eastAsia="Georgia" w:hAnsi="Georgia" w:cs="Georgia"/>
          <w:sz w:val="22"/>
          <w:szCs w:val="22"/>
          <w:lang w:val="uk-UA"/>
        </w:rPr>
        <w:t>1 сторінка</w:t>
      </w:r>
      <w:r w:rsidR="00030E62" w:rsidRPr="007E36A0">
        <w:rPr>
          <w:rFonts w:ascii="Georgia" w:eastAsia="Georgia" w:hAnsi="Georgia" w:cs="Georgia"/>
          <w:sz w:val="22"/>
          <w:szCs w:val="22"/>
          <w:lang w:val="uk-UA"/>
        </w:rPr>
        <w:t>)</w:t>
      </w:r>
    </w:p>
    <w:p w14:paraId="45A1FA3D" w14:textId="488EEE24" w:rsidR="00A74A85" w:rsidRPr="007E36A0" w:rsidRDefault="00A74A85" w:rsidP="00A74A85">
      <w:pPr>
        <w:spacing w:after="120" w:line="276" w:lineRule="auto"/>
        <w:jc w:val="both"/>
        <w:rPr>
          <w:rFonts w:ascii="Georgia" w:eastAsia="Georgia" w:hAnsi="Georgia" w:cs="Georgia"/>
          <w:sz w:val="22"/>
          <w:szCs w:val="22"/>
          <w:lang w:val="uk-UA"/>
        </w:rPr>
      </w:pPr>
    </w:p>
    <w:p w14:paraId="53CE19A2" w14:textId="5BAB0E96" w:rsidR="00030E62" w:rsidRPr="009D55A7" w:rsidRDefault="003E5A58" w:rsidP="00387741">
      <w:pPr>
        <w:spacing w:after="240"/>
        <w:ind w:right="-181"/>
        <w:jc w:val="both"/>
        <w:rPr>
          <w:rFonts w:ascii="Georgia" w:eastAsia="Georgia" w:hAnsi="Georgia" w:cs="Georgia"/>
          <w:b/>
          <w:spacing w:val="-1"/>
          <w:sz w:val="28"/>
          <w:szCs w:val="28"/>
          <w:lang w:val="uk-UA"/>
        </w:rPr>
      </w:pPr>
      <w:r w:rsidRPr="009D55A7">
        <w:rPr>
          <w:rFonts w:ascii="Georgia" w:eastAsia="Georgia" w:hAnsi="Georgia" w:cs="Georgia"/>
          <w:b/>
          <w:spacing w:val="-1"/>
          <w:sz w:val="28"/>
          <w:szCs w:val="28"/>
          <w:lang w:val="uk-UA"/>
        </w:rPr>
        <w:t xml:space="preserve">Процес </w:t>
      </w:r>
      <w:r w:rsidR="00AA78F9" w:rsidRPr="009D55A7">
        <w:rPr>
          <w:rFonts w:ascii="Georgia" w:eastAsia="Georgia" w:hAnsi="Georgia" w:cs="Georgia"/>
          <w:b/>
          <w:spacing w:val="-1"/>
          <w:sz w:val="28"/>
          <w:szCs w:val="28"/>
          <w:lang w:val="uk-UA"/>
        </w:rPr>
        <w:t xml:space="preserve">розгляду та </w:t>
      </w:r>
      <w:r w:rsidRPr="009D55A7">
        <w:rPr>
          <w:rFonts w:ascii="Georgia" w:eastAsia="Georgia" w:hAnsi="Georgia" w:cs="Georgia"/>
          <w:b/>
          <w:spacing w:val="-1"/>
          <w:sz w:val="28"/>
          <w:szCs w:val="28"/>
          <w:lang w:val="uk-UA"/>
        </w:rPr>
        <w:t>оцін</w:t>
      </w:r>
      <w:r w:rsidR="00C948BA" w:rsidRPr="009D55A7">
        <w:rPr>
          <w:rFonts w:ascii="Georgia" w:eastAsia="Georgia" w:hAnsi="Georgia" w:cs="Georgia"/>
          <w:b/>
          <w:spacing w:val="-1"/>
          <w:sz w:val="28"/>
          <w:szCs w:val="28"/>
          <w:lang w:val="uk-UA"/>
        </w:rPr>
        <w:t>ювання</w:t>
      </w:r>
      <w:r w:rsidRPr="009D55A7">
        <w:rPr>
          <w:rFonts w:ascii="Georgia" w:eastAsia="Georgia" w:hAnsi="Georgia" w:cs="Georgia"/>
          <w:b/>
          <w:spacing w:val="-1"/>
          <w:sz w:val="28"/>
          <w:szCs w:val="28"/>
          <w:lang w:val="uk-UA"/>
        </w:rPr>
        <w:t xml:space="preserve"> заявки</w:t>
      </w:r>
    </w:p>
    <w:p w14:paraId="24BA444E" w14:textId="15EA5261" w:rsidR="00030E62" w:rsidRPr="007E36A0" w:rsidRDefault="003E5A58" w:rsidP="00387741">
      <w:pPr>
        <w:spacing w:after="240"/>
        <w:ind w:right="-181"/>
        <w:jc w:val="both"/>
        <w:rPr>
          <w:rFonts w:ascii="Georgia" w:eastAsia="Georgia" w:hAnsi="Georgia" w:cs="Georgia"/>
          <w:spacing w:val="-1"/>
          <w:sz w:val="22"/>
          <w:szCs w:val="22"/>
          <w:lang w:val="uk-UA"/>
        </w:rPr>
      </w:pPr>
      <w:r w:rsidRPr="007E36A0">
        <w:rPr>
          <w:rFonts w:ascii="Georgia" w:eastAsia="Georgia" w:hAnsi="Georgia" w:cs="Georgia"/>
          <w:spacing w:val="-1"/>
          <w:sz w:val="22"/>
          <w:szCs w:val="22"/>
          <w:lang w:val="uk-UA"/>
        </w:rPr>
        <w:t xml:space="preserve">Оцінювання заявки відбуватиметься </w:t>
      </w:r>
      <w:r w:rsidR="009D12CC" w:rsidRPr="007E36A0">
        <w:rPr>
          <w:rFonts w:ascii="Georgia" w:eastAsia="Georgia" w:hAnsi="Georgia" w:cs="Georgia"/>
          <w:spacing w:val="-1"/>
          <w:sz w:val="22"/>
          <w:szCs w:val="22"/>
          <w:lang w:val="uk-UA"/>
        </w:rPr>
        <w:t>в</w:t>
      </w:r>
      <w:r w:rsidRPr="007E36A0">
        <w:rPr>
          <w:rFonts w:ascii="Georgia" w:eastAsia="Georgia" w:hAnsi="Georgia" w:cs="Georgia"/>
          <w:spacing w:val="-1"/>
          <w:sz w:val="22"/>
          <w:szCs w:val="22"/>
          <w:lang w:val="uk-UA"/>
        </w:rPr>
        <w:t xml:space="preserve"> </w:t>
      </w:r>
      <w:r w:rsidR="00884885">
        <w:rPr>
          <w:rFonts w:ascii="Georgia" w:eastAsia="Georgia" w:hAnsi="Georgia" w:cs="Georgia"/>
          <w:spacing w:val="-1"/>
          <w:sz w:val="22"/>
          <w:szCs w:val="22"/>
          <w:lang w:val="uk-UA"/>
        </w:rPr>
        <w:t>2</w:t>
      </w:r>
      <w:r w:rsidRPr="007E36A0">
        <w:rPr>
          <w:rFonts w:ascii="Georgia" w:eastAsia="Georgia" w:hAnsi="Georgia" w:cs="Georgia"/>
          <w:spacing w:val="-1"/>
          <w:sz w:val="22"/>
          <w:szCs w:val="22"/>
          <w:lang w:val="uk-UA"/>
        </w:rPr>
        <w:t xml:space="preserve"> етап</w:t>
      </w:r>
      <w:r w:rsidR="0094009A" w:rsidRPr="007E36A0">
        <w:rPr>
          <w:rFonts w:ascii="Georgia" w:eastAsia="Georgia" w:hAnsi="Georgia" w:cs="Georgia"/>
          <w:spacing w:val="-1"/>
          <w:sz w:val="22"/>
          <w:szCs w:val="22"/>
          <w:lang w:val="uk-UA"/>
        </w:rPr>
        <w:t>и</w:t>
      </w:r>
      <w:r w:rsidRPr="007E36A0">
        <w:rPr>
          <w:rFonts w:ascii="Georgia" w:eastAsia="Georgia" w:hAnsi="Georgia" w:cs="Georgia"/>
          <w:spacing w:val="-1"/>
          <w:sz w:val="22"/>
          <w:szCs w:val="22"/>
          <w:lang w:val="uk-UA"/>
        </w:rPr>
        <w:t xml:space="preserve">: </w:t>
      </w:r>
    </w:p>
    <w:p w14:paraId="18DB1FC2" w14:textId="4B641BF0" w:rsidR="00030E62" w:rsidRPr="007E36A0" w:rsidRDefault="003E5A58" w:rsidP="00387741">
      <w:pPr>
        <w:pStyle w:val="ListParagraph"/>
        <w:numPr>
          <w:ilvl w:val="0"/>
          <w:numId w:val="10"/>
        </w:numPr>
        <w:spacing w:after="240"/>
        <w:ind w:left="714" w:right="-181" w:hanging="357"/>
        <w:jc w:val="both"/>
        <w:rPr>
          <w:rFonts w:ascii="Georgia" w:eastAsia="Georgia" w:hAnsi="Georgia" w:cs="Georgia"/>
          <w:spacing w:val="-1"/>
          <w:sz w:val="22"/>
          <w:szCs w:val="22"/>
          <w:lang w:val="uk-UA"/>
        </w:rPr>
      </w:pPr>
      <w:r w:rsidRPr="007E36A0">
        <w:rPr>
          <w:rFonts w:ascii="Georgia" w:eastAsia="Georgia" w:hAnsi="Georgia" w:cs="Georgia"/>
          <w:spacing w:val="-1"/>
          <w:sz w:val="22"/>
          <w:szCs w:val="22"/>
          <w:lang w:val="uk-UA"/>
        </w:rPr>
        <w:t xml:space="preserve">Оцінка відповідності </w:t>
      </w:r>
      <w:r w:rsidR="0094009A" w:rsidRPr="007E36A0">
        <w:rPr>
          <w:rFonts w:ascii="Georgia" w:eastAsia="Georgia" w:hAnsi="Georgia" w:cs="Georgia"/>
          <w:spacing w:val="-1"/>
          <w:sz w:val="22"/>
          <w:szCs w:val="22"/>
          <w:lang w:val="uk-UA"/>
        </w:rPr>
        <w:t xml:space="preserve">кожної </w:t>
      </w:r>
      <w:r w:rsidR="00C948BA" w:rsidRPr="007E36A0">
        <w:rPr>
          <w:rFonts w:ascii="Georgia" w:eastAsia="Georgia" w:hAnsi="Georgia" w:cs="Georgia"/>
          <w:spacing w:val="-1"/>
          <w:sz w:val="22"/>
          <w:szCs w:val="22"/>
          <w:lang w:val="uk-UA"/>
        </w:rPr>
        <w:t>заяв</w:t>
      </w:r>
      <w:r w:rsidR="0094009A" w:rsidRPr="007E36A0">
        <w:rPr>
          <w:rFonts w:ascii="Georgia" w:eastAsia="Georgia" w:hAnsi="Georgia" w:cs="Georgia"/>
          <w:spacing w:val="-1"/>
          <w:sz w:val="22"/>
          <w:szCs w:val="22"/>
          <w:lang w:val="uk-UA"/>
        </w:rPr>
        <w:t>ки</w:t>
      </w:r>
      <w:r w:rsidR="002B0FD8" w:rsidRPr="007E36A0">
        <w:rPr>
          <w:rFonts w:ascii="Georgia" w:eastAsia="Georgia" w:hAnsi="Georgia" w:cs="Georgia"/>
          <w:spacing w:val="-1"/>
          <w:sz w:val="22"/>
          <w:szCs w:val="22"/>
          <w:lang w:val="uk-UA"/>
        </w:rPr>
        <w:t xml:space="preserve"> згідно критеріїв відповідності</w:t>
      </w:r>
      <w:r w:rsidR="0094009A" w:rsidRPr="007E36A0">
        <w:rPr>
          <w:rFonts w:ascii="Georgia" w:eastAsia="Georgia" w:hAnsi="Georgia" w:cs="Georgia"/>
          <w:spacing w:val="-1"/>
          <w:sz w:val="22"/>
          <w:szCs w:val="22"/>
          <w:lang w:val="uk-UA"/>
        </w:rPr>
        <w:t xml:space="preserve"> в</w:t>
      </w:r>
      <w:r w:rsidR="00A52540" w:rsidRPr="007E36A0">
        <w:rPr>
          <w:rFonts w:ascii="Georgia" w:eastAsia="Georgia" w:hAnsi="Georgia" w:cs="Georgia"/>
          <w:spacing w:val="-1"/>
          <w:sz w:val="22"/>
          <w:szCs w:val="22"/>
          <w:lang w:val="uk-UA"/>
        </w:rPr>
        <w:t xml:space="preserve"> мір</w:t>
      </w:r>
      <w:r w:rsidR="0094009A" w:rsidRPr="007E36A0">
        <w:rPr>
          <w:rFonts w:ascii="Georgia" w:eastAsia="Georgia" w:hAnsi="Georgia" w:cs="Georgia"/>
          <w:spacing w:val="-1"/>
          <w:sz w:val="22"/>
          <w:szCs w:val="22"/>
          <w:lang w:val="uk-UA"/>
        </w:rPr>
        <w:t>у</w:t>
      </w:r>
      <w:r w:rsidR="00A52540" w:rsidRPr="007E36A0">
        <w:rPr>
          <w:rFonts w:ascii="Georgia" w:eastAsia="Georgia" w:hAnsi="Georgia" w:cs="Georgia"/>
          <w:spacing w:val="-1"/>
          <w:sz w:val="22"/>
          <w:szCs w:val="22"/>
          <w:lang w:val="uk-UA"/>
        </w:rPr>
        <w:t xml:space="preserve"> надходження </w:t>
      </w:r>
      <w:r w:rsidR="0094009A" w:rsidRPr="007E36A0">
        <w:rPr>
          <w:rFonts w:ascii="Georgia" w:eastAsia="Georgia" w:hAnsi="Georgia" w:cs="Georgia"/>
          <w:spacing w:val="-1"/>
          <w:sz w:val="22"/>
          <w:szCs w:val="22"/>
          <w:lang w:val="uk-UA"/>
        </w:rPr>
        <w:t>заявок</w:t>
      </w:r>
      <w:r w:rsidR="00C948BA" w:rsidRPr="007E36A0">
        <w:rPr>
          <w:rFonts w:ascii="Georgia" w:eastAsia="Georgia" w:hAnsi="Georgia" w:cs="Georgia"/>
          <w:spacing w:val="-1"/>
          <w:sz w:val="22"/>
          <w:szCs w:val="22"/>
          <w:lang w:val="uk-UA"/>
        </w:rPr>
        <w:t>;</w:t>
      </w:r>
      <w:r w:rsidRPr="007E36A0">
        <w:rPr>
          <w:rFonts w:ascii="Georgia" w:eastAsia="Georgia" w:hAnsi="Georgia" w:cs="Georgia"/>
          <w:spacing w:val="-1"/>
          <w:sz w:val="22"/>
          <w:szCs w:val="22"/>
          <w:lang w:val="uk-UA"/>
        </w:rPr>
        <w:t xml:space="preserve"> </w:t>
      </w:r>
    </w:p>
    <w:p w14:paraId="295E0A87" w14:textId="0B849C2B" w:rsidR="00030E62" w:rsidRDefault="003E5A58" w:rsidP="00387741">
      <w:pPr>
        <w:pStyle w:val="ListParagraph"/>
        <w:numPr>
          <w:ilvl w:val="0"/>
          <w:numId w:val="10"/>
        </w:numPr>
        <w:spacing w:after="240"/>
        <w:ind w:left="714" w:right="-181" w:hanging="357"/>
        <w:jc w:val="both"/>
        <w:rPr>
          <w:rFonts w:ascii="Georgia" w:eastAsia="Georgia" w:hAnsi="Georgia" w:cs="Georgia"/>
          <w:spacing w:val="-1"/>
          <w:sz w:val="22"/>
          <w:szCs w:val="22"/>
          <w:lang w:val="uk-UA"/>
        </w:rPr>
      </w:pPr>
      <w:r w:rsidRPr="007E36A0">
        <w:rPr>
          <w:rFonts w:ascii="Georgia" w:eastAsia="Georgia" w:hAnsi="Georgia" w:cs="Georgia"/>
          <w:spacing w:val="-1"/>
          <w:sz w:val="22"/>
          <w:szCs w:val="22"/>
          <w:lang w:val="uk-UA"/>
        </w:rPr>
        <w:t xml:space="preserve">Повний розгляд заявок зовнішнім </w:t>
      </w:r>
      <w:r w:rsidR="00C948BA" w:rsidRPr="007E36A0">
        <w:rPr>
          <w:rFonts w:ascii="Georgia" w:eastAsia="Georgia" w:hAnsi="Georgia" w:cs="Georgia"/>
          <w:spacing w:val="-1"/>
          <w:sz w:val="22"/>
          <w:szCs w:val="22"/>
          <w:lang w:val="uk-UA"/>
        </w:rPr>
        <w:t>е</w:t>
      </w:r>
      <w:r w:rsidRPr="007E36A0">
        <w:rPr>
          <w:rFonts w:ascii="Georgia" w:eastAsia="Georgia" w:hAnsi="Georgia" w:cs="Georgia"/>
          <w:spacing w:val="-1"/>
          <w:sz w:val="22"/>
          <w:szCs w:val="22"/>
          <w:lang w:val="uk-UA"/>
        </w:rPr>
        <w:t>кспертним комітетом та рекомендації для фінансування</w:t>
      </w:r>
      <w:r w:rsidR="00A74A85">
        <w:rPr>
          <w:rFonts w:ascii="Georgia" w:eastAsia="Georgia" w:hAnsi="Georgia" w:cs="Georgia"/>
          <w:spacing w:val="-1"/>
          <w:sz w:val="22"/>
          <w:szCs w:val="22"/>
          <w:lang w:val="uk-UA"/>
        </w:rPr>
        <w:t>;</w:t>
      </w:r>
    </w:p>
    <w:p w14:paraId="7967D776" w14:textId="2DE17AB2" w:rsidR="00A74A85" w:rsidRPr="007E36A0" w:rsidRDefault="00A74A85" w:rsidP="00387741">
      <w:pPr>
        <w:pStyle w:val="ListParagraph"/>
        <w:numPr>
          <w:ilvl w:val="0"/>
          <w:numId w:val="10"/>
        </w:numPr>
        <w:spacing w:after="240"/>
        <w:ind w:left="714" w:right="-181" w:hanging="357"/>
        <w:jc w:val="both"/>
        <w:rPr>
          <w:rFonts w:ascii="Georgia" w:eastAsia="Georgia" w:hAnsi="Georgia" w:cs="Georgia"/>
          <w:spacing w:val="-1"/>
          <w:sz w:val="22"/>
          <w:szCs w:val="22"/>
          <w:lang w:val="uk-UA"/>
        </w:rPr>
      </w:pPr>
      <w:r>
        <w:rPr>
          <w:rFonts w:ascii="Georgia" w:eastAsia="Georgia" w:hAnsi="Georgia" w:cs="Georgia"/>
          <w:spacing w:val="-1"/>
          <w:sz w:val="22"/>
          <w:szCs w:val="22"/>
          <w:lang w:val="uk-UA"/>
        </w:rPr>
        <w:t xml:space="preserve">Оголошення переможців, переговори та підписання грантових угод. </w:t>
      </w:r>
    </w:p>
    <w:p w14:paraId="141B7183" w14:textId="3C2A5A5C" w:rsidR="00030E62" w:rsidRPr="005F582E" w:rsidRDefault="00FD762F" w:rsidP="00387741">
      <w:pPr>
        <w:spacing w:after="240"/>
        <w:jc w:val="both"/>
        <w:rPr>
          <w:rFonts w:ascii="Georgia" w:hAnsi="Georgia"/>
          <w:b/>
          <w:bCs/>
          <w:sz w:val="28"/>
          <w:szCs w:val="28"/>
          <w:lang w:val="uk-UA"/>
        </w:rPr>
      </w:pPr>
      <w:bookmarkStart w:id="10" w:name="_Hlk12961330"/>
      <w:r w:rsidRPr="005F582E">
        <w:rPr>
          <w:rFonts w:ascii="Georgia" w:hAnsi="Georgia"/>
          <w:b/>
          <w:bCs/>
          <w:sz w:val="28"/>
          <w:szCs w:val="28"/>
          <w:lang w:val="uk-UA"/>
        </w:rPr>
        <w:t>Критерії оцінки</w:t>
      </w:r>
      <w:r w:rsidR="00030E62" w:rsidRPr="005F582E">
        <w:rPr>
          <w:rFonts w:ascii="Georgia" w:hAnsi="Georgia"/>
          <w:b/>
          <w:bCs/>
          <w:sz w:val="28"/>
          <w:szCs w:val="28"/>
          <w:lang w:val="uk-UA"/>
        </w:rPr>
        <w:t>:</w:t>
      </w:r>
    </w:p>
    <w:p w14:paraId="200B5954" w14:textId="6EAE3FD1" w:rsidR="00030E62" w:rsidRPr="007E36A0" w:rsidRDefault="00FD762F" w:rsidP="00387741">
      <w:pPr>
        <w:spacing w:after="240"/>
        <w:jc w:val="both"/>
        <w:rPr>
          <w:rFonts w:ascii="Georgia" w:hAnsi="Georgia"/>
          <w:bCs/>
          <w:color w:val="000000"/>
          <w:sz w:val="22"/>
          <w:szCs w:val="22"/>
          <w:lang w:val="uk-UA"/>
        </w:rPr>
      </w:pPr>
      <w:r w:rsidRPr="007E36A0">
        <w:rPr>
          <w:rFonts w:ascii="Georgia" w:hAnsi="Georgia"/>
          <w:bCs/>
          <w:color w:val="000000"/>
          <w:sz w:val="22"/>
          <w:szCs w:val="22"/>
          <w:lang w:val="uk-UA"/>
        </w:rPr>
        <w:t xml:space="preserve">Дані критерії будуть використовуватись зовнішнім експертним комітетом для оцінки тих заявок, які були подані на даний конкурс та задовольняють критерії відповідності. </w:t>
      </w:r>
    </w:p>
    <w:tbl>
      <w:tblPr>
        <w:tblStyle w:val="TableGrid"/>
        <w:tblW w:w="0" w:type="auto"/>
        <w:tblLook w:val="04A0" w:firstRow="1" w:lastRow="0" w:firstColumn="1" w:lastColumn="0" w:noHBand="0" w:noVBand="1"/>
      </w:tblPr>
      <w:tblGrid>
        <w:gridCol w:w="3245"/>
        <w:gridCol w:w="3245"/>
        <w:gridCol w:w="3246"/>
      </w:tblGrid>
      <w:tr w:rsidR="00CA7BDD" w:rsidRPr="007E36A0" w14:paraId="187E41D3" w14:textId="77777777" w:rsidTr="00CA7BDD">
        <w:tc>
          <w:tcPr>
            <w:tcW w:w="3245" w:type="dxa"/>
          </w:tcPr>
          <w:p w14:paraId="5D6A65DA" w14:textId="17952202" w:rsidR="00CA7BDD" w:rsidRPr="007E36A0" w:rsidRDefault="00CA7BDD" w:rsidP="00387741">
            <w:pPr>
              <w:spacing w:after="240"/>
              <w:jc w:val="both"/>
              <w:rPr>
                <w:rFonts w:ascii="Georgia" w:hAnsi="Georgia"/>
                <w:bCs/>
                <w:color w:val="000000"/>
                <w:sz w:val="22"/>
                <w:szCs w:val="22"/>
                <w:lang w:val="uk-UA"/>
              </w:rPr>
            </w:pPr>
            <w:r w:rsidRPr="007E36A0">
              <w:rPr>
                <w:rFonts w:ascii="Georgia" w:hAnsi="Georgia"/>
                <w:bCs/>
                <w:color w:val="000000"/>
                <w:sz w:val="22"/>
                <w:szCs w:val="22"/>
                <w:lang w:val="uk-UA"/>
              </w:rPr>
              <w:lastRenderedPageBreak/>
              <w:t xml:space="preserve">Ситуаційний аналіз  </w:t>
            </w:r>
          </w:p>
        </w:tc>
        <w:tc>
          <w:tcPr>
            <w:tcW w:w="3245" w:type="dxa"/>
          </w:tcPr>
          <w:p w14:paraId="55D23F06" w14:textId="6B4970E2" w:rsidR="00CA7BDD" w:rsidRPr="007E36A0" w:rsidRDefault="00CA7BDD" w:rsidP="009D6CB9">
            <w:pPr>
              <w:spacing w:after="240"/>
              <w:rPr>
                <w:rFonts w:ascii="Georgia" w:hAnsi="Georgia"/>
                <w:bCs/>
                <w:color w:val="000000"/>
                <w:sz w:val="22"/>
                <w:szCs w:val="22"/>
                <w:lang w:val="uk-UA"/>
              </w:rPr>
            </w:pPr>
            <w:r w:rsidRPr="007E36A0">
              <w:rPr>
                <w:rFonts w:ascii="Georgia" w:hAnsi="Georgia"/>
                <w:bCs/>
                <w:color w:val="000000"/>
                <w:sz w:val="22"/>
                <w:szCs w:val="22"/>
                <w:lang w:val="uk-UA"/>
              </w:rPr>
              <w:t>Буде оцінюватись обізнаність та розуміння заявником проблем</w:t>
            </w:r>
            <w:r w:rsidR="00A74A85">
              <w:rPr>
                <w:rFonts w:ascii="Georgia" w:hAnsi="Georgia"/>
                <w:bCs/>
                <w:color w:val="000000"/>
                <w:sz w:val="22"/>
                <w:szCs w:val="22"/>
                <w:lang w:val="uk-UA"/>
              </w:rPr>
              <w:t>и</w:t>
            </w:r>
            <w:r w:rsidRPr="007E36A0">
              <w:rPr>
                <w:rFonts w:ascii="Georgia" w:hAnsi="Georgia"/>
                <w:bCs/>
                <w:color w:val="000000"/>
                <w:sz w:val="22"/>
                <w:szCs w:val="22"/>
                <w:lang w:val="uk-UA"/>
              </w:rPr>
              <w:t xml:space="preserve"> та специфічних потреб на </w:t>
            </w:r>
            <w:r w:rsidR="00A74A85">
              <w:rPr>
                <w:rFonts w:ascii="Georgia" w:hAnsi="Georgia"/>
                <w:bCs/>
                <w:color w:val="000000"/>
                <w:sz w:val="22"/>
                <w:szCs w:val="22"/>
                <w:lang w:val="uk-UA"/>
              </w:rPr>
              <w:t>місцевому</w:t>
            </w:r>
            <w:r w:rsidRPr="007E36A0">
              <w:rPr>
                <w:rFonts w:ascii="Georgia" w:hAnsi="Georgia"/>
                <w:bCs/>
                <w:color w:val="000000"/>
                <w:sz w:val="22"/>
                <w:szCs w:val="22"/>
                <w:lang w:val="uk-UA"/>
              </w:rPr>
              <w:t xml:space="preserve"> рівні.</w:t>
            </w:r>
          </w:p>
        </w:tc>
        <w:tc>
          <w:tcPr>
            <w:tcW w:w="3246" w:type="dxa"/>
          </w:tcPr>
          <w:p w14:paraId="7DC8B96B" w14:textId="23ED97FC" w:rsidR="00CA7BDD" w:rsidRPr="007E36A0" w:rsidRDefault="00A74A85" w:rsidP="00387741">
            <w:pPr>
              <w:spacing w:after="240"/>
              <w:jc w:val="both"/>
              <w:rPr>
                <w:rFonts w:ascii="Georgia" w:hAnsi="Georgia"/>
                <w:bCs/>
                <w:color w:val="000000"/>
                <w:sz w:val="22"/>
                <w:szCs w:val="22"/>
                <w:lang w:val="uk-UA"/>
              </w:rPr>
            </w:pPr>
            <w:r>
              <w:rPr>
                <w:rFonts w:ascii="Georgia" w:hAnsi="Georgia"/>
                <w:bCs/>
                <w:color w:val="000000"/>
                <w:sz w:val="22"/>
                <w:szCs w:val="22"/>
                <w:lang w:val="uk-UA"/>
              </w:rPr>
              <w:t>25</w:t>
            </w:r>
            <w:r w:rsidR="00CA7BDD" w:rsidRPr="007E36A0">
              <w:rPr>
                <w:rFonts w:ascii="Georgia" w:hAnsi="Georgia"/>
                <w:bCs/>
                <w:color w:val="000000"/>
                <w:sz w:val="22"/>
                <w:szCs w:val="22"/>
                <w:lang w:val="uk-UA"/>
              </w:rPr>
              <w:t xml:space="preserve"> балів</w:t>
            </w:r>
          </w:p>
        </w:tc>
      </w:tr>
      <w:tr w:rsidR="00CA7BDD" w:rsidRPr="007E36A0" w14:paraId="4CF501F0" w14:textId="77777777" w:rsidTr="00CA7BDD">
        <w:tc>
          <w:tcPr>
            <w:tcW w:w="3245" w:type="dxa"/>
          </w:tcPr>
          <w:p w14:paraId="3EAFEA2F" w14:textId="1AA5E154" w:rsidR="00CA7BDD" w:rsidRPr="007E36A0" w:rsidRDefault="00CA7BDD" w:rsidP="00387741">
            <w:pPr>
              <w:spacing w:after="240"/>
              <w:jc w:val="both"/>
              <w:rPr>
                <w:rFonts w:ascii="Georgia" w:hAnsi="Georgia"/>
                <w:bCs/>
                <w:color w:val="000000"/>
                <w:sz w:val="22"/>
                <w:szCs w:val="22"/>
                <w:lang w:val="uk-UA"/>
              </w:rPr>
            </w:pPr>
            <w:r w:rsidRPr="007E36A0">
              <w:rPr>
                <w:rFonts w:ascii="Georgia" w:eastAsia="Georgia" w:hAnsi="Georgia" w:cs="Georgia"/>
                <w:sz w:val="22"/>
                <w:szCs w:val="22"/>
                <w:lang w:val="uk-UA"/>
              </w:rPr>
              <w:t>План заходів в рамках про</w:t>
            </w:r>
            <w:r w:rsidR="003D3DFB">
              <w:rPr>
                <w:rFonts w:ascii="Georgia" w:eastAsia="Georgia" w:hAnsi="Georgia" w:cs="Georgia"/>
                <w:sz w:val="22"/>
                <w:szCs w:val="22"/>
                <w:lang w:val="uk-UA"/>
              </w:rPr>
              <w:t>є</w:t>
            </w:r>
            <w:r w:rsidRPr="007E36A0">
              <w:rPr>
                <w:rFonts w:ascii="Georgia" w:eastAsia="Georgia" w:hAnsi="Georgia" w:cs="Georgia"/>
                <w:sz w:val="22"/>
                <w:szCs w:val="22"/>
                <w:lang w:val="uk-UA"/>
              </w:rPr>
              <w:t>кту</w:t>
            </w:r>
          </w:p>
        </w:tc>
        <w:tc>
          <w:tcPr>
            <w:tcW w:w="3245" w:type="dxa"/>
          </w:tcPr>
          <w:p w14:paraId="7DB7DF31" w14:textId="4816B168" w:rsidR="00CA7BDD" w:rsidRPr="007E36A0" w:rsidRDefault="00CA7BDD" w:rsidP="009D6CB9">
            <w:pPr>
              <w:spacing w:after="240"/>
              <w:rPr>
                <w:rFonts w:ascii="Georgia" w:hAnsi="Georgia"/>
                <w:bCs/>
                <w:color w:val="000000"/>
                <w:sz w:val="22"/>
                <w:szCs w:val="22"/>
                <w:lang w:val="uk-UA"/>
              </w:rPr>
            </w:pPr>
            <w:r w:rsidRPr="007E36A0">
              <w:rPr>
                <w:rFonts w:ascii="Georgia" w:hAnsi="Georgia"/>
                <w:bCs/>
                <w:color w:val="000000"/>
                <w:sz w:val="22"/>
                <w:szCs w:val="22"/>
                <w:lang w:val="uk-UA"/>
              </w:rPr>
              <w:t xml:space="preserve">Буде оцінюватись продуманість запропонованого підходу, його зрозумілість та ефективність для досягнення очікуваних результатів. </w:t>
            </w:r>
          </w:p>
        </w:tc>
        <w:tc>
          <w:tcPr>
            <w:tcW w:w="3246" w:type="dxa"/>
          </w:tcPr>
          <w:p w14:paraId="11FA5E01" w14:textId="0AB80177" w:rsidR="00CA7BDD" w:rsidRPr="007E36A0" w:rsidRDefault="00A74A85" w:rsidP="00387741">
            <w:pPr>
              <w:spacing w:after="240"/>
              <w:jc w:val="both"/>
              <w:rPr>
                <w:rFonts w:ascii="Georgia" w:hAnsi="Georgia"/>
                <w:bCs/>
                <w:color w:val="000000"/>
                <w:sz w:val="22"/>
                <w:szCs w:val="22"/>
                <w:lang w:val="uk-UA"/>
              </w:rPr>
            </w:pPr>
            <w:r>
              <w:rPr>
                <w:rFonts w:ascii="Georgia" w:hAnsi="Georgia"/>
                <w:bCs/>
                <w:color w:val="000000"/>
                <w:sz w:val="22"/>
                <w:szCs w:val="22"/>
                <w:lang w:val="uk-UA"/>
              </w:rPr>
              <w:t>45</w:t>
            </w:r>
            <w:r w:rsidR="00CA7BDD" w:rsidRPr="007E36A0">
              <w:rPr>
                <w:rFonts w:ascii="Georgia" w:hAnsi="Georgia"/>
                <w:bCs/>
                <w:color w:val="000000"/>
                <w:sz w:val="22"/>
                <w:szCs w:val="22"/>
                <w:lang w:val="uk-UA"/>
              </w:rPr>
              <w:t xml:space="preserve"> балів</w:t>
            </w:r>
          </w:p>
        </w:tc>
      </w:tr>
      <w:tr w:rsidR="00CA7BDD" w:rsidRPr="007E36A0" w14:paraId="4F431C6D" w14:textId="77777777" w:rsidTr="00CA7BDD">
        <w:tc>
          <w:tcPr>
            <w:tcW w:w="3245" w:type="dxa"/>
          </w:tcPr>
          <w:p w14:paraId="6E582927" w14:textId="3CF9510E" w:rsidR="00CA7BDD" w:rsidRPr="007E36A0" w:rsidRDefault="00CA7BDD" w:rsidP="00387741">
            <w:pPr>
              <w:spacing w:after="240"/>
              <w:jc w:val="both"/>
              <w:rPr>
                <w:rFonts w:ascii="Georgia" w:hAnsi="Georgia"/>
                <w:bCs/>
                <w:color w:val="000000"/>
                <w:sz w:val="22"/>
                <w:szCs w:val="22"/>
                <w:lang w:val="uk-UA"/>
              </w:rPr>
            </w:pPr>
            <w:r w:rsidRPr="007E36A0">
              <w:rPr>
                <w:rFonts w:ascii="Georgia" w:hAnsi="Georgia"/>
                <w:bCs/>
                <w:color w:val="000000"/>
                <w:sz w:val="22"/>
                <w:szCs w:val="22"/>
                <w:lang w:val="uk-UA"/>
              </w:rPr>
              <w:t>Очікувані результати</w:t>
            </w:r>
          </w:p>
        </w:tc>
        <w:tc>
          <w:tcPr>
            <w:tcW w:w="3245" w:type="dxa"/>
          </w:tcPr>
          <w:p w14:paraId="472FBC9F" w14:textId="7ACBDF51" w:rsidR="00CA7BDD" w:rsidRPr="007E36A0" w:rsidRDefault="00CA7BDD" w:rsidP="009D6CB9">
            <w:pPr>
              <w:spacing w:after="240"/>
              <w:rPr>
                <w:rFonts w:ascii="Georgia" w:hAnsi="Georgia"/>
                <w:bCs/>
                <w:color w:val="000000"/>
                <w:sz w:val="22"/>
                <w:szCs w:val="22"/>
                <w:lang w:val="uk-UA"/>
              </w:rPr>
            </w:pPr>
            <w:r w:rsidRPr="007E36A0">
              <w:rPr>
                <w:rFonts w:ascii="Georgia" w:hAnsi="Georgia"/>
                <w:bCs/>
                <w:color w:val="000000"/>
                <w:sz w:val="22"/>
                <w:szCs w:val="22"/>
                <w:lang w:val="uk-UA"/>
              </w:rPr>
              <w:t>Буде оцінюватись, як запропоновані заходи сприятимуть досягненню результатів</w:t>
            </w:r>
            <w:r w:rsidR="00FF2E11" w:rsidRPr="007E36A0">
              <w:rPr>
                <w:rFonts w:ascii="Georgia" w:hAnsi="Georgia"/>
                <w:bCs/>
                <w:color w:val="000000"/>
                <w:sz w:val="22"/>
                <w:szCs w:val="22"/>
                <w:lang w:val="uk-UA"/>
              </w:rPr>
              <w:t xml:space="preserve"> відповідно до завдань про</w:t>
            </w:r>
            <w:r w:rsidR="003D3DFB">
              <w:rPr>
                <w:rFonts w:ascii="Georgia" w:hAnsi="Georgia"/>
                <w:bCs/>
                <w:color w:val="000000"/>
                <w:sz w:val="22"/>
                <w:szCs w:val="22"/>
                <w:lang w:val="uk-UA"/>
              </w:rPr>
              <w:t>є</w:t>
            </w:r>
            <w:r w:rsidR="00FF2E11" w:rsidRPr="007E36A0">
              <w:rPr>
                <w:rFonts w:ascii="Georgia" w:hAnsi="Georgia"/>
                <w:bCs/>
                <w:color w:val="000000"/>
                <w:sz w:val="22"/>
                <w:szCs w:val="22"/>
                <w:lang w:val="uk-UA"/>
              </w:rPr>
              <w:t xml:space="preserve">кту </w:t>
            </w:r>
            <w:r w:rsidR="00A74A85">
              <w:rPr>
                <w:rFonts w:ascii="Georgia" w:hAnsi="Georgia"/>
                <w:bCs/>
                <w:color w:val="000000"/>
                <w:sz w:val="22"/>
                <w:szCs w:val="22"/>
                <w:lang w:val="uk-UA"/>
              </w:rPr>
              <w:t>«</w:t>
            </w:r>
            <w:r w:rsidR="00FF2E11" w:rsidRPr="007E36A0">
              <w:rPr>
                <w:rFonts w:ascii="Georgia" w:hAnsi="Georgia"/>
                <w:bCs/>
                <w:color w:val="000000"/>
                <w:sz w:val="22"/>
                <w:szCs w:val="22"/>
                <w:lang w:val="uk-UA"/>
              </w:rPr>
              <w:t>Жінки України</w:t>
            </w:r>
            <w:r w:rsidR="005C3825" w:rsidRPr="007E36A0">
              <w:rPr>
                <w:rFonts w:ascii="Georgia" w:hAnsi="Georgia"/>
                <w:bCs/>
                <w:color w:val="000000"/>
                <w:sz w:val="22"/>
                <w:szCs w:val="22"/>
                <w:lang w:val="uk-UA"/>
              </w:rPr>
              <w:t>: залучені, спроможні, незламні</w:t>
            </w:r>
            <w:r w:rsidR="00A74A85">
              <w:rPr>
                <w:rFonts w:ascii="Georgia" w:hAnsi="Georgia"/>
                <w:bCs/>
                <w:color w:val="000000"/>
                <w:sz w:val="22"/>
                <w:szCs w:val="22"/>
                <w:lang w:val="uk-UA"/>
              </w:rPr>
              <w:t>»</w:t>
            </w:r>
          </w:p>
        </w:tc>
        <w:tc>
          <w:tcPr>
            <w:tcW w:w="3246" w:type="dxa"/>
          </w:tcPr>
          <w:p w14:paraId="0D63F88E" w14:textId="73CEBA73" w:rsidR="00CA7BDD" w:rsidRPr="007E36A0" w:rsidRDefault="00CA7BDD" w:rsidP="00387741">
            <w:pPr>
              <w:spacing w:after="240"/>
              <w:jc w:val="both"/>
              <w:rPr>
                <w:rFonts w:ascii="Georgia" w:hAnsi="Georgia"/>
                <w:bCs/>
                <w:color w:val="000000"/>
                <w:sz w:val="22"/>
                <w:szCs w:val="22"/>
                <w:lang w:val="uk-UA"/>
              </w:rPr>
            </w:pPr>
            <w:r w:rsidRPr="007E36A0">
              <w:rPr>
                <w:rFonts w:ascii="Georgia" w:hAnsi="Georgia"/>
                <w:bCs/>
                <w:color w:val="000000"/>
                <w:sz w:val="22"/>
                <w:szCs w:val="22"/>
                <w:lang w:val="uk-UA"/>
              </w:rPr>
              <w:t>20 балів</w:t>
            </w:r>
          </w:p>
        </w:tc>
      </w:tr>
      <w:tr w:rsidR="00CA7BDD" w:rsidRPr="007E36A0" w14:paraId="794B77F5" w14:textId="77777777" w:rsidTr="00CA7BDD">
        <w:tc>
          <w:tcPr>
            <w:tcW w:w="3245" w:type="dxa"/>
          </w:tcPr>
          <w:p w14:paraId="5CA66E51" w14:textId="46B087D5" w:rsidR="00CA7BDD" w:rsidRPr="007E36A0" w:rsidRDefault="00CA7BDD" w:rsidP="00387741">
            <w:pPr>
              <w:spacing w:after="240"/>
              <w:jc w:val="both"/>
              <w:rPr>
                <w:rFonts w:ascii="Georgia" w:hAnsi="Georgia"/>
                <w:bCs/>
                <w:color w:val="000000"/>
                <w:sz w:val="22"/>
                <w:szCs w:val="22"/>
                <w:lang w:val="uk-UA"/>
              </w:rPr>
            </w:pPr>
            <w:r w:rsidRPr="007E36A0">
              <w:rPr>
                <w:rFonts w:ascii="Georgia" w:eastAsia="Georgia" w:hAnsi="Georgia" w:cs="Georgia"/>
                <w:sz w:val="22"/>
                <w:szCs w:val="22"/>
                <w:lang w:val="uk-UA"/>
              </w:rPr>
              <w:t>Управління та персонал</w:t>
            </w:r>
          </w:p>
        </w:tc>
        <w:tc>
          <w:tcPr>
            <w:tcW w:w="3245" w:type="dxa"/>
          </w:tcPr>
          <w:p w14:paraId="77E308C4" w14:textId="7ADD9ADF" w:rsidR="00CA7BDD" w:rsidRPr="007E36A0" w:rsidRDefault="00FF2E11" w:rsidP="009D6CB9">
            <w:pPr>
              <w:spacing w:after="240"/>
              <w:rPr>
                <w:rFonts w:ascii="Georgia" w:hAnsi="Georgia"/>
                <w:bCs/>
                <w:color w:val="000000"/>
                <w:sz w:val="22"/>
                <w:szCs w:val="22"/>
                <w:lang w:val="uk-UA"/>
              </w:rPr>
            </w:pPr>
            <w:r w:rsidRPr="007E36A0">
              <w:rPr>
                <w:rFonts w:ascii="Georgia" w:hAnsi="Georgia"/>
                <w:bCs/>
                <w:color w:val="000000"/>
                <w:sz w:val="22"/>
                <w:szCs w:val="22"/>
                <w:lang w:val="uk-UA"/>
              </w:rPr>
              <w:t xml:space="preserve">Буде оцінюватись відповідний досвід із </w:t>
            </w:r>
            <w:r w:rsidR="005C3825" w:rsidRPr="007E36A0">
              <w:rPr>
                <w:rFonts w:ascii="Georgia" w:hAnsi="Georgia"/>
                <w:bCs/>
                <w:color w:val="000000"/>
                <w:sz w:val="22"/>
                <w:szCs w:val="22"/>
                <w:lang w:val="uk-UA"/>
              </w:rPr>
              <w:t>виконання схожого про</w:t>
            </w:r>
            <w:r w:rsidR="003D3DFB">
              <w:rPr>
                <w:rFonts w:ascii="Georgia" w:hAnsi="Georgia"/>
                <w:bCs/>
                <w:color w:val="000000"/>
                <w:sz w:val="22"/>
                <w:szCs w:val="22"/>
                <w:lang w:val="uk-UA"/>
              </w:rPr>
              <w:t>є</w:t>
            </w:r>
            <w:r w:rsidR="005C3825" w:rsidRPr="007E36A0">
              <w:rPr>
                <w:rFonts w:ascii="Georgia" w:hAnsi="Georgia"/>
                <w:bCs/>
                <w:color w:val="000000"/>
                <w:sz w:val="22"/>
                <w:szCs w:val="22"/>
                <w:lang w:val="uk-UA"/>
              </w:rPr>
              <w:t>кту</w:t>
            </w:r>
            <w:r w:rsidRPr="007E36A0">
              <w:rPr>
                <w:rFonts w:ascii="Georgia" w:hAnsi="Georgia"/>
                <w:bCs/>
                <w:color w:val="000000"/>
                <w:sz w:val="22"/>
                <w:szCs w:val="22"/>
                <w:lang w:val="uk-UA"/>
              </w:rPr>
              <w:t xml:space="preserve">, або участі у схожій діяльності; наявність необхідного  персоналу для виконання запропонованих заходів.  </w:t>
            </w:r>
          </w:p>
        </w:tc>
        <w:tc>
          <w:tcPr>
            <w:tcW w:w="3246" w:type="dxa"/>
          </w:tcPr>
          <w:p w14:paraId="5BD44442" w14:textId="49E78338" w:rsidR="00CA7BDD" w:rsidRPr="007E36A0" w:rsidRDefault="00CA7BDD" w:rsidP="00387741">
            <w:pPr>
              <w:spacing w:after="240"/>
              <w:jc w:val="both"/>
              <w:rPr>
                <w:rFonts w:ascii="Georgia" w:hAnsi="Georgia"/>
                <w:bCs/>
                <w:color w:val="000000"/>
                <w:sz w:val="22"/>
                <w:szCs w:val="22"/>
                <w:lang w:val="uk-UA"/>
              </w:rPr>
            </w:pPr>
            <w:r w:rsidRPr="007E36A0">
              <w:rPr>
                <w:rFonts w:ascii="Georgia" w:hAnsi="Georgia"/>
                <w:bCs/>
                <w:color w:val="000000"/>
                <w:sz w:val="22"/>
                <w:szCs w:val="22"/>
                <w:lang w:val="uk-UA"/>
              </w:rPr>
              <w:t>10 балів</w:t>
            </w:r>
          </w:p>
        </w:tc>
      </w:tr>
      <w:bookmarkEnd w:id="10"/>
    </w:tbl>
    <w:p w14:paraId="27EF2F4A" w14:textId="77777777" w:rsidR="005C3825" w:rsidRPr="007E36A0" w:rsidRDefault="005C3825" w:rsidP="00387741">
      <w:pPr>
        <w:spacing w:after="240"/>
        <w:ind w:right="7385"/>
        <w:jc w:val="both"/>
        <w:rPr>
          <w:rFonts w:ascii="Georgia" w:eastAsia="Georgia" w:hAnsi="Georgia" w:cs="Georgia"/>
          <w:b/>
          <w:color w:val="595959" w:themeColor="text1" w:themeTint="A6"/>
          <w:sz w:val="22"/>
          <w:szCs w:val="22"/>
          <w:lang w:val="uk-UA"/>
        </w:rPr>
      </w:pPr>
    </w:p>
    <w:p w14:paraId="0B267A84" w14:textId="2C2C3212" w:rsidR="00A14AE0" w:rsidRDefault="00363205" w:rsidP="00A14AE0">
      <w:pPr>
        <w:pStyle w:val="BodyText"/>
        <w:ind w:left="0"/>
        <w:rPr>
          <w:rFonts w:eastAsia="Georgia"/>
          <w:b/>
          <w:bCs/>
          <w:sz w:val="28"/>
          <w:szCs w:val="28"/>
          <w:lang w:val="uk-UA"/>
        </w:rPr>
      </w:pPr>
      <w:r w:rsidRPr="00A14AE0">
        <w:rPr>
          <w:rFonts w:eastAsia="Georgia"/>
          <w:b/>
          <w:bCs/>
          <w:sz w:val="28"/>
          <w:szCs w:val="28"/>
          <w:lang w:val="uk-UA"/>
        </w:rPr>
        <w:t>Важлива</w:t>
      </w:r>
      <w:r w:rsidR="00A14AE0" w:rsidRPr="00A14AE0">
        <w:rPr>
          <w:rFonts w:eastAsia="Georgia"/>
          <w:b/>
          <w:bCs/>
          <w:sz w:val="28"/>
          <w:szCs w:val="28"/>
          <w:lang w:val="uk-UA"/>
        </w:rPr>
        <w:t xml:space="preserve"> </w:t>
      </w:r>
      <w:r w:rsidR="00D211E9" w:rsidRPr="00A14AE0">
        <w:rPr>
          <w:rFonts w:eastAsia="Georgia"/>
          <w:b/>
          <w:bCs/>
          <w:sz w:val="28"/>
          <w:szCs w:val="28"/>
          <w:lang w:val="uk-UA"/>
        </w:rPr>
        <w:t>ін</w:t>
      </w:r>
      <w:r w:rsidRPr="00A14AE0">
        <w:rPr>
          <w:rFonts w:eastAsia="Georgia"/>
          <w:b/>
          <w:bCs/>
          <w:sz w:val="28"/>
          <w:szCs w:val="28"/>
          <w:lang w:val="uk-UA"/>
        </w:rPr>
        <w:t>формація</w:t>
      </w:r>
    </w:p>
    <w:p w14:paraId="36899D47" w14:textId="77777777" w:rsidR="00A14AE0" w:rsidRPr="00A14AE0" w:rsidRDefault="00A14AE0" w:rsidP="00A14AE0">
      <w:pPr>
        <w:pStyle w:val="BodyText"/>
        <w:ind w:left="0"/>
        <w:rPr>
          <w:rFonts w:eastAsia="Georgia"/>
          <w:b/>
          <w:bCs/>
          <w:sz w:val="28"/>
          <w:szCs w:val="28"/>
          <w:lang w:val="uk-UA"/>
        </w:rPr>
      </w:pPr>
    </w:p>
    <w:p w14:paraId="1E6C542C" w14:textId="7EFECDDD" w:rsidR="00030E62" w:rsidRPr="00A14AE0" w:rsidRDefault="001B60E2" w:rsidP="00D211E9">
      <w:pPr>
        <w:pStyle w:val="ListParagraph"/>
        <w:numPr>
          <w:ilvl w:val="0"/>
          <w:numId w:val="13"/>
        </w:numPr>
        <w:tabs>
          <w:tab w:val="left" w:pos="460"/>
        </w:tabs>
        <w:spacing w:after="120" w:line="240" w:lineRule="exact"/>
        <w:ind w:left="839" w:right="79" w:hanging="357"/>
        <w:jc w:val="both"/>
        <w:rPr>
          <w:rFonts w:ascii="Georgia" w:eastAsia="Georgia" w:hAnsi="Georgia" w:cs="Georgia"/>
          <w:sz w:val="22"/>
          <w:szCs w:val="22"/>
          <w:lang w:val="uk-UA"/>
        </w:rPr>
      </w:pPr>
      <w:r w:rsidRPr="00A14AE0">
        <w:rPr>
          <w:rFonts w:ascii="Georgia" w:eastAsia="Georgia" w:hAnsi="Georgia" w:cs="Georgia"/>
          <w:position w:val="1"/>
          <w:sz w:val="22"/>
          <w:szCs w:val="22"/>
          <w:lang w:val="uk-UA"/>
        </w:rPr>
        <w:t xml:space="preserve">Рішення </w:t>
      </w:r>
      <w:r w:rsidR="000B2537" w:rsidRPr="00A14AE0">
        <w:rPr>
          <w:rFonts w:ascii="Georgia" w:eastAsia="Georgia" w:hAnsi="Georgia" w:cs="Georgia"/>
          <w:position w:val="1"/>
          <w:sz w:val="22"/>
          <w:szCs w:val="22"/>
          <w:lang w:val="uk-UA"/>
        </w:rPr>
        <w:t>е</w:t>
      </w:r>
      <w:r w:rsidRPr="00A14AE0">
        <w:rPr>
          <w:rFonts w:ascii="Georgia" w:eastAsia="Georgia" w:hAnsi="Georgia" w:cs="Georgia"/>
          <w:position w:val="1"/>
          <w:sz w:val="22"/>
          <w:szCs w:val="22"/>
          <w:lang w:val="uk-UA"/>
        </w:rPr>
        <w:t xml:space="preserve">кспертного комітету є </w:t>
      </w:r>
      <w:r w:rsidR="00137550" w:rsidRPr="00A14AE0">
        <w:rPr>
          <w:rFonts w:ascii="Georgia" w:eastAsia="Georgia" w:hAnsi="Georgia" w:cs="Georgia"/>
          <w:position w:val="1"/>
          <w:sz w:val="22"/>
          <w:szCs w:val="22"/>
          <w:lang w:val="uk-UA"/>
        </w:rPr>
        <w:t>остаточним</w:t>
      </w:r>
      <w:r w:rsidRPr="00A14AE0">
        <w:rPr>
          <w:rFonts w:ascii="Georgia" w:eastAsia="Georgia" w:hAnsi="Georgia" w:cs="Georgia"/>
          <w:position w:val="1"/>
          <w:sz w:val="22"/>
          <w:szCs w:val="22"/>
          <w:lang w:val="uk-UA"/>
        </w:rPr>
        <w:t xml:space="preserve"> та не </w:t>
      </w:r>
      <w:r w:rsidR="00137550" w:rsidRPr="00A14AE0">
        <w:rPr>
          <w:rFonts w:ascii="Georgia" w:eastAsia="Georgia" w:hAnsi="Georgia" w:cs="Georgia"/>
          <w:position w:val="1"/>
          <w:sz w:val="22"/>
          <w:szCs w:val="22"/>
          <w:lang w:val="uk-UA"/>
        </w:rPr>
        <w:t>підлягає перегляду</w:t>
      </w:r>
    </w:p>
    <w:p w14:paraId="6F40CC3F" w14:textId="3B39DBE4" w:rsidR="00CF405E" w:rsidRPr="00A14AE0" w:rsidRDefault="00D644F9" w:rsidP="00CF405E">
      <w:pPr>
        <w:pStyle w:val="ListParagraph"/>
        <w:numPr>
          <w:ilvl w:val="0"/>
          <w:numId w:val="13"/>
        </w:numPr>
        <w:spacing w:after="240" w:line="240" w:lineRule="exact"/>
        <w:ind w:left="839" w:right="1372" w:hanging="357"/>
        <w:jc w:val="both"/>
        <w:rPr>
          <w:rFonts w:ascii="Georgia" w:eastAsia="Georgia" w:hAnsi="Georgia" w:cs="Georgia"/>
          <w:sz w:val="22"/>
          <w:szCs w:val="22"/>
          <w:lang w:val="uk-UA"/>
        </w:rPr>
      </w:pPr>
      <w:r w:rsidRPr="00A14AE0">
        <w:rPr>
          <w:rFonts w:ascii="Georgia" w:eastAsia="Calibri" w:hAnsi="Georgia" w:cs="Calibri"/>
          <w:spacing w:val="1"/>
          <w:position w:val="1"/>
          <w:sz w:val="22"/>
          <w:szCs w:val="22"/>
          <w:lang w:val="uk-UA"/>
        </w:rPr>
        <w:t>Заявникам</w:t>
      </w:r>
      <w:r w:rsidR="002A17D3" w:rsidRPr="00A14AE0">
        <w:rPr>
          <w:rFonts w:ascii="Georgia" w:eastAsia="Calibri" w:hAnsi="Georgia" w:cs="Calibri"/>
          <w:spacing w:val="1"/>
          <w:position w:val="1"/>
          <w:sz w:val="22"/>
          <w:szCs w:val="22"/>
          <w:lang w:val="uk-UA"/>
        </w:rPr>
        <w:t>, яких було рекомендовано до фінансування,</w:t>
      </w:r>
      <w:r w:rsidR="001B60E2" w:rsidRPr="00A14AE0">
        <w:rPr>
          <w:rFonts w:ascii="Georgia" w:eastAsia="Calibri" w:hAnsi="Georgia" w:cs="Calibri"/>
          <w:spacing w:val="1"/>
          <w:position w:val="1"/>
          <w:sz w:val="22"/>
          <w:szCs w:val="22"/>
          <w:lang w:val="uk-UA"/>
        </w:rPr>
        <w:t xml:space="preserve"> буде повідомлено про результати розгляду їхньої заявки</w:t>
      </w:r>
      <w:r w:rsidR="00D424C0" w:rsidRPr="00A14AE0">
        <w:rPr>
          <w:rFonts w:ascii="Georgia" w:eastAsia="Calibri" w:hAnsi="Georgia" w:cs="Calibri"/>
          <w:spacing w:val="1"/>
          <w:position w:val="1"/>
          <w:sz w:val="22"/>
          <w:szCs w:val="22"/>
          <w:lang w:val="uk-UA"/>
        </w:rPr>
        <w:t xml:space="preserve"> п</w:t>
      </w:r>
      <w:r w:rsidR="001B60E2" w:rsidRPr="00A14AE0">
        <w:rPr>
          <w:rFonts w:ascii="Georgia" w:eastAsia="Calibri" w:hAnsi="Georgia" w:cs="Calibri"/>
          <w:spacing w:val="1"/>
          <w:position w:val="1"/>
          <w:sz w:val="22"/>
          <w:szCs w:val="22"/>
          <w:lang w:val="uk-UA"/>
        </w:rPr>
        <w:t>исьмов</w:t>
      </w:r>
      <w:r w:rsidR="00137550" w:rsidRPr="00A14AE0">
        <w:rPr>
          <w:rFonts w:ascii="Georgia" w:eastAsia="Calibri" w:hAnsi="Georgia" w:cs="Calibri"/>
          <w:spacing w:val="1"/>
          <w:position w:val="1"/>
          <w:sz w:val="22"/>
          <w:szCs w:val="22"/>
          <w:lang w:val="uk-UA"/>
        </w:rPr>
        <w:t xml:space="preserve">о </w:t>
      </w:r>
      <w:r w:rsidR="001B60E2" w:rsidRPr="00A14AE0">
        <w:rPr>
          <w:rFonts w:ascii="Georgia" w:eastAsia="Calibri" w:hAnsi="Georgia" w:cs="Calibri"/>
          <w:spacing w:val="1"/>
          <w:position w:val="1"/>
          <w:sz w:val="22"/>
          <w:szCs w:val="22"/>
          <w:lang w:val="uk-UA"/>
        </w:rPr>
        <w:t xml:space="preserve">електронною поштою. </w:t>
      </w:r>
    </w:p>
    <w:p w14:paraId="0D6A46C7" w14:textId="4D86597C" w:rsidR="00D424C0" w:rsidRPr="005F582E" w:rsidRDefault="00D424C0" w:rsidP="00CF405E">
      <w:pPr>
        <w:spacing w:after="240" w:line="240" w:lineRule="exact"/>
        <w:ind w:right="1372"/>
        <w:jc w:val="both"/>
        <w:rPr>
          <w:rFonts w:ascii="Georgia" w:eastAsia="Georgia" w:hAnsi="Georgia" w:cs="Georgia"/>
          <w:b/>
          <w:bCs/>
          <w:sz w:val="28"/>
          <w:szCs w:val="28"/>
          <w:lang w:val="uk-UA"/>
        </w:rPr>
      </w:pPr>
      <w:r w:rsidRPr="005F582E">
        <w:rPr>
          <w:rFonts w:ascii="Georgia" w:eastAsia="Georgia" w:hAnsi="Georgia" w:cs="Georgia"/>
          <w:b/>
          <w:bCs/>
          <w:sz w:val="28"/>
          <w:szCs w:val="28"/>
          <w:lang w:val="uk-UA"/>
        </w:rPr>
        <w:t>Запитання?</w:t>
      </w:r>
    </w:p>
    <w:p w14:paraId="18442015" w14:textId="5927E794" w:rsidR="00D424C0" w:rsidRPr="007E36A0" w:rsidRDefault="00E27C26" w:rsidP="00D424C0">
      <w:pPr>
        <w:jc w:val="both"/>
        <w:rPr>
          <w:rFonts w:ascii="Georgia" w:hAnsi="Georgia"/>
          <w:sz w:val="22"/>
          <w:szCs w:val="22"/>
          <w:lang w:val="uk-UA"/>
        </w:rPr>
      </w:pPr>
      <w:r>
        <w:rPr>
          <w:rFonts w:ascii="Georgia" w:hAnsi="Georgia"/>
          <w:sz w:val="22"/>
          <w:szCs w:val="22"/>
          <w:lang w:val="uk-UA"/>
        </w:rPr>
        <w:t>З</w:t>
      </w:r>
      <w:r w:rsidR="00D424C0" w:rsidRPr="007E36A0">
        <w:rPr>
          <w:rFonts w:ascii="Georgia" w:hAnsi="Georgia"/>
          <w:sz w:val="22"/>
          <w:szCs w:val="22"/>
          <w:lang w:val="uk-UA"/>
        </w:rPr>
        <w:t>ацікавлен</w:t>
      </w:r>
      <w:r w:rsidR="00D424C0" w:rsidRPr="007E36A0">
        <w:rPr>
          <w:rFonts w:ascii="Georgia" w:eastAsia="MS Mincho" w:hAnsi="Georgia"/>
          <w:sz w:val="22"/>
          <w:szCs w:val="22"/>
          <w:lang w:val="uk-UA" w:eastAsia="ja-JP"/>
        </w:rPr>
        <w:t>і</w:t>
      </w:r>
      <w:r w:rsidR="00D424C0" w:rsidRPr="007E36A0">
        <w:rPr>
          <w:rFonts w:ascii="Georgia" w:hAnsi="Georgia"/>
          <w:sz w:val="22"/>
          <w:szCs w:val="22"/>
          <w:lang w:val="uk-UA"/>
        </w:rPr>
        <w:t xml:space="preserve"> організації можуть надсилати запитання щодо </w:t>
      </w:r>
      <w:r w:rsidR="00822BAE" w:rsidRPr="007E36A0">
        <w:rPr>
          <w:rFonts w:ascii="Georgia" w:hAnsi="Georgia"/>
          <w:sz w:val="22"/>
          <w:szCs w:val="22"/>
          <w:lang w:val="uk-UA"/>
        </w:rPr>
        <w:t xml:space="preserve">даного </w:t>
      </w:r>
      <w:r w:rsidR="005C3825" w:rsidRPr="007E36A0">
        <w:rPr>
          <w:rFonts w:ascii="Georgia" w:hAnsi="Georgia"/>
          <w:sz w:val="22"/>
          <w:szCs w:val="22"/>
          <w:lang w:val="uk-UA"/>
        </w:rPr>
        <w:t>О</w:t>
      </w:r>
      <w:r w:rsidR="00822BAE" w:rsidRPr="007E36A0">
        <w:rPr>
          <w:rFonts w:ascii="Georgia" w:hAnsi="Georgia"/>
          <w:sz w:val="22"/>
          <w:szCs w:val="22"/>
          <w:lang w:val="uk-UA"/>
        </w:rPr>
        <w:t>голошення</w:t>
      </w:r>
      <w:r w:rsidR="00D424C0" w:rsidRPr="007E36A0">
        <w:rPr>
          <w:rFonts w:ascii="Georgia" w:hAnsi="Georgia"/>
          <w:sz w:val="22"/>
          <w:szCs w:val="22"/>
          <w:lang w:val="uk-UA"/>
        </w:rPr>
        <w:t xml:space="preserve"> на адресу ел. пошти </w:t>
      </w:r>
      <w:hyperlink r:id="rId13" w:history="1">
        <w:r w:rsidR="00E15E40" w:rsidRPr="00B02C8E">
          <w:rPr>
            <w:rStyle w:val="Hyperlink"/>
            <w:rFonts w:ascii="Georgia" w:hAnsi="Georgia"/>
            <w:sz w:val="22"/>
            <w:szCs w:val="22"/>
            <w:lang w:val="uk-UA"/>
          </w:rPr>
          <w:t>grants.wou@pactworld.org</w:t>
        </w:r>
      </w:hyperlink>
      <w:r w:rsidR="00E15E40">
        <w:rPr>
          <w:rFonts w:ascii="Georgia" w:hAnsi="Georgia"/>
          <w:sz w:val="22"/>
          <w:szCs w:val="22"/>
          <w:lang w:val="uk-UA"/>
        </w:rPr>
        <w:t xml:space="preserve"> до 27 вересня 2021 р.</w:t>
      </w:r>
      <w:r w:rsidR="00D424C0" w:rsidRPr="007E36A0">
        <w:rPr>
          <w:rFonts w:ascii="Georgia" w:hAnsi="Georgia"/>
          <w:sz w:val="22"/>
          <w:szCs w:val="22"/>
          <w:lang w:val="uk-UA"/>
        </w:rPr>
        <w:t xml:space="preserve"> Відповіді на всі </w:t>
      </w:r>
      <w:r w:rsidR="008757EC">
        <w:rPr>
          <w:rFonts w:ascii="Georgia" w:hAnsi="Georgia"/>
          <w:sz w:val="22"/>
          <w:szCs w:val="22"/>
          <w:lang w:val="uk-UA"/>
        </w:rPr>
        <w:t>за</w:t>
      </w:r>
      <w:r w:rsidR="00D424C0" w:rsidRPr="007E36A0">
        <w:rPr>
          <w:rFonts w:ascii="Georgia" w:hAnsi="Georgia"/>
          <w:sz w:val="22"/>
          <w:szCs w:val="22"/>
          <w:lang w:val="uk-UA"/>
        </w:rPr>
        <w:t>питання</w:t>
      </w:r>
      <w:r>
        <w:rPr>
          <w:rFonts w:ascii="Georgia" w:hAnsi="Georgia"/>
          <w:sz w:val="22"/>
          <w:szCs w:val="22"/>
          <w:lang w:val="uk-UA"/>
        </w:rPr>
        <w:t xml:space="preserve"> </w:t>
      </w:r>
      <w:r w:rsidR="00D424C0" w:rsidRPr="007E36A0">
        <w:rPr>
          <w:rFonts w:ascii="Georgia" w:hAnsi="Georgia"/>
          <w:sz w:val="22"/>
          <w:szCs w:val="22"/>
          <w:lang w:val="uk-UA"/>
        </w:rPr>
        <w:t>будуть об'єд</w:t>
      </w:r>
      <w:r w:rsidR="005C3825" w:rsidRPr="007E36A0">
        <w:rPr>
          <w:rFonts w:ascii="Georgia" w:hAnsi="Georgia"/>
          <w:sz w:val="22"/>
          <w:szCs w:val="22"/>
          <w:lang w:val="uk-UA"/>
        </w:rPr>
        <w:t>нуватись у</w:t>
      </w:r>
      <w:r w:rsidR="00D424C0" w:rsidRPr="007E36A0">
        <w:rPr>
          <w:rFonts w:ascii="Georgia" w:hAnsi="Georgia"/>
          <w:sz w:val="22"/>
          <w:szCs w:val="22"/>
          <w:lang w:val="uk-UA"/>
        </w:rPr>
        <w:t xml:space="preserve"> єдиний файл «Запитання та відповіді» </w:t>
      </w:r>
      <w:r w:rsidR="008757EC">
        <w:rPr>
          <w:rFonts w:ascii="Georgia" w:hAnsi="Georgia"/>
          <w:sz w:val="22"/>
          <w:szCs w:val="22"/>
          <w:lang w:val="uk-UA"/>
        </w:rPr>
        <w:t>та будуть</w:t>
      </w:r>
      <w:r w:rsidR="00D424C0" w:rsidRPr="007E36A0">
        <w:rPr>
          <w:rFonts w:ascii="Georgia" w:hAnsi="Georgia"/>
          <w:sz w:val="22"/>
          <w:szCs w:val="22"/>
          <w:lang w:val="uk-UA"/>
        </w:rPr>
        <w:t xml:space="preserve"> роз</w:t>
      </w:r>
      <w:r w:rsidR="005C3825" w:rsidRPr="007E36A0">
        <w:rPr>
          <w:rFonts w:ascii="Georgia" w:hAnsi="Georgia"/>
          <w:sz w:val="22"/>
          <w:szCs w:val="22"/>
          <w:lang w:val="uk-UA"/>
        </w:rPr>
        <w:t>силатись</w:t>
      </w:r>
      <w:r w:rsidR="00361847" w:rsidRPr="007E36A0">
        <w:rPr>
          <w:rFonts w:ascii="Georgia" w:hAnsi="Georgia"/>
          <w:sz w:val="22"/>
          <w:szCs w:val="22"/>
          <w:lang w:val="uk-UA"/>
        </w:rPr>
        <w:t xml:space="preserve"> </w:t>
      </w:r>
      <w:r w:rsidR="005F582E">
        <w:rPr>
          <w:rFonts w:ascii="Georgia" w:hAnsi="Georgia"/>
          <w:sz w:val="22"/>
          <w:szCs w:val="22"/>
          <w:lang w:val="uk-UA"/>
        </w:rPr>
        <w:t>напри</w:t>
      </w:r>
      <w:r w:rsidR="00D424C0" w:rsidRPr="007E36A0">
        <w:rPr>
          <w:rFonts w:ascii="Georgia" w:hAnsi="Georgia"/>
          <w:sz w:val="22"/>
          <w:szCs w:val="22"/>
          <w:lang w:val="uk-UA"/>
        </w:rPr>
        <w:t>кінц</w:t>
      </w:r>
      <w:r w:rsidR="00361847" w:rsidRPr="007E36A0">
        <w:rPr>
          <w:rFonts w:ascii="Georgia" w:hAnsi="Georgia"/>
          <w:sz w:val="22"/>
          <w:szCs w:val="22"/>
          <w:lang w:val="uk-UA"/>
        </w:rPr>
        <w:t>і</w:t>
      </w:r>
      <w:r w:rsidR="00D424C0" w:rsidRPr="007E36A0">
        <w:rPr>
          <w:rFonts w:ascii="Georgia" w:hAnsi="Georgia"/>
          <w:sz w:val="22"/>
          <w:szCs w:val="22"/>
          <w:lang w:val="uk-UA"/>
        </w:rPr>
        <w:t xml:space="preserve"> кожного місяця</w:t>
      </w:r>
      <w:r w:rsidR="00361847" w:rsidRPr="007E36A0">
        <w:rPr>
          <w:rFonts w:ascii="Georgia" w:hAnsi="Georgia"/>
          <w:sz w:val="22"/>
          <w:szCs w:val="22"/>
          <w:lang w:val="uk-UA"/>
        </w:rPr>
        <w:t xml:space="preserve"> протягом терміну дії Оголошення</w:t>
      </w:r>
      <w:r w:rsidR="00822BAE" w:rsidRPr="007E36A0">
        <w:rPr>
          <w:rFonts w:ascii="Georgia" w:hAnsi="Georgia"/>
          <w:sz w:val="22"/>
          <w:szCs w:val="22"/>
          <w:lang w:val="uk-UA"/>
        </w:rPr>
        <w:t>.</w:t>
      </w:r>
    </w:p>
    <w:p w14:paraId="7C8DB86F" w14:textId="77777777" w:rsidR="00D424C0" w:rsidRPr="007E36A0" w:rsidRDefault="00D424C0" w:rsidP="00D424C0">
      <w:pPr>
        <w:jc w:val="both"/>
        <w:rPr>
          <w:rFonts w:ascii="Georgia" w:hAnsi="Georgia"/>
          <w:sz w:val="22"/>
          <w:szCs w:val="22"/>
          <w:lang w:val="uk-UA"/>
        </w:rPr>
      </w:pPr>
    </w:p>
    <w:p w14:paraId="088F76A3" w14:textId="785098DA" w:rsidR="00D424C0" w:rsidRPr="007E36A0" w:rsidRDefault="00D424C0" w:rsidP="00D424C0">
      <w:pPr>
        <w:jc w:val="both"/>
        <w:rPr>
          <w:rFonts w:ascii="Georgia" w:hAnsi="Georgia"/>
          <w:sz w:val="22"/>
          <w:szCs w:val="22"/>
          <w:lang w:val="uk-UA"/>
        </w:rPr>
      </w:pPr>
      <w:r w:rsidRPr="007E36A0">
        <w:rPr>
          <w:rFonts w:ascii="Georgia" w:hAnsi="Georgia"/>
          <w:sz w:val="22"/>
          <w:szCs w:val="22"/>
          <w:lang w:val="uk-UA"/>
        </w:rPr>
        <w:t>У разі виникнення технічних проблем із завантаженням документів прохання звертатис</w:t>
      </w:r>
      <w:r w:rsidR="00492C47" w:rsidRPr="007E36A0">
        <w:rPr>
          <w:rFonts w:ascii="Georgia" w:hAnsi="Georgia"/>
          <w:sz w:val="22"/>
          <w:szCs w:val="22"/>
          <w:lang w:val="uk-UA"/>
        </w:rPr>
        <w:t>ь</w:t>
      </w:r>
      <w:r w:rsidRPr="007E36A0">
        <w:rPr>
          <w:rFonts w:ascii="Georgia" w:hAnsi="Georgia"/>
          <w:sz w:val="22"/>
          <w:szCs w:val="22"/>
          <w:lang w:val="uk-UA"/>
        </w:rPr>
        <w:t xml:space="preserve"> за </w:t>
      </w:r>
      <w:r w:rsidR="008970B1">
        <w:rPr>
          <w:rFonts w:ascii="Georgia" w:hAnsi="Georgia"/>
          <w:sz w:val="22"/>
          <w:szCs w:val="22"/>
          <w:lang w:val="uk-UA"/>
        </w:rPr>
        <w:t xml:space="preserve">електронною </w:t>
      </w:r>
      <w:r w:rsidRPr="007E36A0">
        <w:rPr>
          <w:rFonts w:ascii="Georgia" w:hAnsi="Georgia"/>
          <w:sz w:val="22"/>
          <w:szCs w:val="22"/>
          <w:lang w:val="uk-UA"/>
        </w:rPr>
        <w:t xml:space="preserve">адресою </w:t>
      </w:r>
      <w:hyperlink r:id="rId14" w:history="1">
        <w:r w:rsidR="00A771A7" w:rsidRPr="007E36A0">
          <w:rPr>
            <w:rStyle w:val="Hyperlink"/>
            <w:rFonts w:ascii="Georgia" w:hAnsi="Georgia"/>
            <w:sz w:val="22"/>
            <w:szCs w:val="22"/>
            <w:lang w:val="uk-UA"/>
          </w:rPr>
          <w:t>grants.wou@pactworld.or</w:t>
        </w:r>
      </w:hyperlink>
      <w:r w:rsidR="005C3825" w:rsidRPr="007E36A0">
        <w:rPr>
          <w:rStyle w:val="Hyperlink"/>
          <w:rFonts w:ascii="Georgia" w:hAnsi="Georgia"/>
          <w:sz w:val="22"/>
          <w:szCs w:val="22"/>
          <w:lang w:val="uk-UA"/>
        </w:rPr>
        <w:t>g</w:t>
      </w:r>
      <w:r w:rsidR="00A771A7" w:rsidRPr="007E36A0">
        <w:rPr>
          <w:rFonts w:ascii="Georgia" w:hAnsi="Georgia"/>
          <w:sz w:val="22"/>
          <w:szCs w:val="22"/>
          <w:lang w:val="uk-UA"/>
        </w:rPr>
        <w:t xml:space="preserve">. </w:t>
      </w:r>
    </w:p>
    <w:p w14:paraId="0C0641B6" w14:textId="77777777" w:rsidR="00D424C0" w:rsidRPr="007E36A0" w:rsidRDefault="00D424C0" w:rsidP="00D424C0">
      <w:pPr>
        <w:jc w:val="both"/>
        <w:rPr>
          <w:rFonts w:ascii="Georgia" w:hAnsi="Georgia"/>
          <w:b/>
          <w:sz w:val="22"/>
          <w:szCs w:val="22"/>
          <w:lang w:val="uk-UA"/>
        </w:rPr>
      </w:pPr>
    </w:p>
    <w:p w14:paraId="02C70241" w14:textId="2FE5CABC" w:rsidR="00D424C0" w:rsidRPr="007E36A0" w:rsidRDefault="00D424C0" w:rsidP="00D424C0">
      <w:pPr>
        <w:jc w:val="both"/>
        <w:rPr>
          <w:rFonts w:ascii="Georgia" w:hAnsi="Georgia"/>
          <w:sz w:val="22"/>
          <w:szCs w:val="22"/>
          <w:lang w:val="uk-UA"/>
        </w:rPr>
      </w:pPr>
      <w:r w:rsidRPr="007E36A0">
        <w:rPr>
          <w:rFonts w:ascii="Georgia" w:hAnsi="Georgia"/>
          <w:b/>
          <w:sz w:val="22"/>
          <w:szCs w:val="22"/>
          <w:lang w:val="uk-UA"/>
        </w:rPr>
        <w:t xml:space="preserve">У темі </w:t>
      </w:r>
      <w:r w:rsidR="005F582E">
        <w:rPr>
          <w:rFonts w:ascii="Georgia" w:hAnsi="Georgia"/>
          <w:b/>
          <w:sz w:val="22"/>
          <w:szCs w:val="22"/>
          <w:lang w:val="uk-UA"/>
        </w:rPr>
        <w:t>в</w:t>
      </w:r>
      <w:r w:rsidRPr="007E36A0">
        <w:rPr>
          <w:rFonts w:ascii="Georgia" w:hAnsi="Georgia"/>
          <w:b/>
          <w:sz w:val="22"/>
          <w:szCs w:val="22"/>
          <w:lang w:val="uk-UA"/>
        </w:rPr>
        <w:t xml:space="preserve">сіх повідомлень, пов’язаних із </w:t>
      </w:r>
      <w:r w:rsidR="008757EC">
        <w:rPr>
          <w:rFonts w:ascii="Georgia" w:hAnsi="Georgia"/>
          <w:b/>
          <w:sz w:val="22"/>
          <w:szCs w:val="22"/>
          <w:lang w:val="uk-UA"/>
        </w:rPr>
        <w:t>даним</w:t>
      </w:r>
      <w:r w:rsidRPr="007E36A0">
        <w:rPr>
          <w:rFonts w:ascii="Georgia" w:hAnsi="Georgia"/>
          <w:b/>
          <w:sz w:val="22"/>
          <w:szCs w:val="22"/>
          <w:lang w:val="uk-UA"/>
        </w:rPr>
        <w:t xml:space="preserve"> </w:t>
      </w:r>
      <w:r w:rsidR="00E34F52" w:rsidRPr="007E36A0">
        <w:rPr>
          <w:rFonts w:ascii="Georgia" w:hAnsi="Georgia"/>
          <w:b/>
          <w:sz w:val="22"/>
          <w:szCs w:val="22"/>
          <w:lang w:val="uk-UA"/>
        </w:rPr>
        <w:t>щорічним оголошенням про реалізацію програм</w:t>
      </w:r>
      <w:r w:rsidRPr="007E36A0">
        <w:rPr>
          <w:rFonts w:ascii="Georgia" w:hAnsi="Georgia"/>
          <w:b/>
          <w:sz w:val="22"/>
          <w:szCs w:val="22"/>
          <w:lang w:val="uk-UA"/>
        </w:rPr>
        <w:t xml:space="preserve">, обов’язково вказуйте його номер </w:t>
      </w:r>
      <w:r w:rsidR="00822BAE" w:rsidRPr="007E36A0">
        <w:rPr>
          <w:rFonts w:ascii="Georgia" w:hAnsi="Georgia"/>
          <w:b/>
          <w:sz w:val="22"/>
          <w:szCs w:val="22"/>
          <w:lang w:val="uk-UA"/>
        </w:rPr>
        <w:t>№ Z4867/FR/APS/</w:t>
      </w:r>
      <w:r w:rsidR="008757EC">
        <w:rPr>
          <w:rFonts w:ascii="Georgia" w:hAnsi="Georgia"/>
          <w:b/>
          <w:sz w:val="22"/>
          <w:szCs w:val="22"/>
          <w:lang w:val="uk-UA"/>
        </w:rPr>
        <w:t>2</w:t>
      </w:r>
      <w:r w:rsidRPr="007E36A0">
        <w:rPr>
          <w:rFonts w:ascii="Georgia" w:hAnsi="Georgia"/>
          <w:b/>
          <w:sz w:val="22"/>
          <w:szCs w:val="22"/>
          <w:lang w:val="uk-UA"/>
        </w:rPr>
        <w:t xml:space="preserve">. </w:t>
      </w:r>
    </w:p>
    <w:p w14:paraId="00996854" w14:textId="77777777" w:rsidR="00D424C0" w:rsidRPr="007E36A0" w:rsidRDefault="00D424C0" w:rsidP="00D424C0">
      <w:pPr>
        <w:spacing w:after="240" w:line="240" w:lineRule="exact"/>
        <w:ind w:right="1372"/>
        <w:jc w:val="both"/>
        <w:rPr>
          <w:rFonts w:ascii="Georgia" w:eastAsia="Georgia" w:hAnsi="Georgia" w:cs="Georgia"/>
          <w:sz w:val="22"/>
          <w:szCs w:val="22"/>
          <w:lang w:val="uk-UA"/>
        </w:rPr>
      </w:pPr>
    </w:p>
    <w:sectPr w:rsidR="00D424C0" w:rsidRPr="007E36A0" w:rsidSect="00804BA5">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EC9F2" w14:textId="77777777" w:rsidR="008D02CB" w:rsidRDefault="008D02CB" w:rsidP="00CB07BE">
      <w:r>
        <w:separator/>
      </w:r>
    </w:p>
  </w:endnote>
  <w:endnote w:type="continuationSeparator" w:id="0">
    <w:p w14:paraId="57CAEB20" w14:textId="77777777" w:rsidR="008D02CB" w:rsidRDefault="008D02CB" w:rsidP="00CB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E1193" w14:textId="77777777" w:rsidR="00556A8F" w:rsidRDefault="00556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C99F6" w14:textId="77777777" w:rsidR="00556A8F" w:rsidRDefault="00556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F2866" w14:textId="7EA242D1" w:rsidR="004D5451" w:rsidRPr="004D5451" w:rsidRDefault="004D5451" w:rsidP="004D5451">
    <w:pPr>
      <w:autoSpaceDE w:val="0"/>
      <w:autoSpaceDN w:val="0"/>
      <w:adjustRightInd w:val="0"/>
      <w:spacing w:after="120" w:line="288" w:lineRule="auto"/>
      <w:jc w:val="center"/>
      <w:textAlignment w:val="center"/>
      <w:rPr>
        <w:rFonts w:ascii="Arial" w:eastAsiaTheme="minorHAnsi" w:hAnsi="Arial" w:cs="Arial"/>
        <w:color w:val="000000"/>
        <w:lang w:val="uk-UA"/>
      </w:rPr>
    </w:pPr>
    <w:r w:rsidRPr="004D5451">
      <w:rPr>
        <w:rFonts w:ascii="Arial" w:eastAsiaTheme="minorHAnsi" w:hAnsi="Arial" w:cs="Arial"/>
        <w:noProof/>
        <w:color w:val="000000"/>
        <w:lang w:val="uk-UA"/>
      </w:rPr>
      <mc:AlternateContent>
        <mc:Choice Requires="wps">
          <w:drawing>
            <wp:anchor distT="0" distB="0" distL="114300" distR="114300" simplePos="0" relativeHeight="251659264" behindDoc="0" locked="0" layoutInCell="1" allowOverlap="1" wp14:anchorId="2A8E5D1B" wp14:editId="32969D1E">
              <wp:simplePos x="0" y="0"/>
              <wp:positionH relativeFrom="column">
                <wp:posOffset>198755</wp:posOffset>
              </wp:positionH>
              <wp:positionV relativeFrom="paragraph">
                <wp:posOffset>-38100</wp:posOffset>
              </wp:positionV>
              <wp:extent cx="60426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4266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1E0B42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5pt,-3pt" to="49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" strokecolor="#4472c4" strokeweight=".5pt">
              <v:stroke joinstyle="miter"/>
            </v:line>
          </w:pict>
        </mc:Fallback>
      </mc:AlternateContent>
    </w:r>
    <w:r w:rsidRPr="004D5451">
      <w:rPr>
        <w:rFonts w:ascii="Arial" w:eastAsiaTheme="minorHAnsi" w:hAnsi="Arial" w:cs="Arial"/>
        <w:color w:val="000000"/>
        <w:lang w:val="uk-UA"/>
      </w:rPr>
      <w:t>Про</w:t>
    </w:r>
    <w:r w:rsidR="00556A8F">
      <w:rPr>
        <w:rFonts w:ascii="Arial" w:eastAsiaTheme="minorHAnsi" w:hAnsi="Arial" w:cs="Arial"/>
        <w:color w:val="000000"/>
        <w:lang w:val="uk-UA"/>
      </w:rPr>
      <w:t>є</w:t>
    </w:r>
    <w:r w:rsidRPr="004D5451">
      <w:rPr>
        <w:rFonts w:ascii="Arial" w:eastAsiaTheme="minorHAnsi" w:hAnsi="Arial" w:cs="Arial"/>
        <w:color w:val="000000"/>
        <w:lang w:val="uk-UA"/>
      </w:rPr>
      <w:t xml:space="preserve">кт «Жінки України: залучені, спроможні, незламні» впроваджується за підтримки Уряду Канади, </w:t>
    </w:r>
    <w:r w:rsidRPr="004D5451">
      <w:rPr>
        <w:rFonts w:ascii="Arial" w:eastAsiaTheme="minorHAnsi" w:hAnsi="Arial" w:cs="Arial"/>
        <w:color w:val="000000"/>
        <w:lang w:val="uk-UA"/>
      </w:rPr>
      <w:br/>
      <w:t>наданої Міністерством закордонних справ Канади (Global Affairs Canada), організацією Пакт.</w:t>
    </w:r>
  </w:p>
  <w:p w14:paraId="648DAF63" w14:textId="75909FE6" w:rsidR="004D5451" w:rsidRPr="004D5451" w:rsidRDefault="004D5451" w:rsidP="004D5451">
    <w:pPr>
      <w:tabs>
        <w:tab w:val="center" w:pos="4986"/>
        <w:tab w:val="right" w:pos="9973"/>
      </w:tabs>
      <w:jc w:val="center"/>
      <w:rPr>
        <w:rFonts w:asciiTheme="minorHAnsi" w:eastAsiaTheme="minorHAnsi" w:hAnsiTheme="minorHAnsi" w:cstheme="minorBidi"/>
        <w:lang w:val="ru-RU"/>
      </w:rPr>
    </w:pPr>
    <w:r w:rsidRPr="004D5451">
      <w:rPr>
        <w:rFonts w:ascii="Arial" w:eastAsiaTheme="minorHAnsi" w:hAnsi="Arial" w:cs="Arial"/>
        <w:lang w:val="ru-RU"/>
      </w:rPr>
      <w:t>Вул. Володимирська, 4, Київ, 010</w:t>
    </w:r>
    <w:r w:rsidR="00556A8F">
      <w:rPr>
        <w:rFonts w:ascii="Arial" w:eastAsiaTheme="minorHAnsi" w:hAnsi="Arial" w:cs="Arial"/>
        <w:lang w:val="ru-RU"/>
      </w:rPr>
      <w:t>01</w:t>
    </w:r>
    <w:r w:rsidRPr="004D5451">
      <w:rPr>
        <w:rFonts w:ascii="Arial" w:eastAsiaTheme="minorHAnsi" w:hAnsi="Arial" w:cs="Arial"/>
        <w:lang w:val="ru-RU"/>
      </w:rPr>
      <w:t>, т. +380 (44) 377-5464</w:t>
    </w:r>
  </w:p>
  <w:p w14:paraId="30CF8B4F" w14:textId="77777777" w:rsidR="00584895" w:rsidRPr="004D5451" w:rsidRDefault="00584895" w:rsidP="00D50FA5">
    <w:pPr>
      <w:pStyle w:val="Footer"/>
      <w:jc w:val="cen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637DA" w14:textId="77777777" w:rsidR="008D02CB" w:rsidRDefault="008D02CB" w:rsidP="00CB07BE">
      <w:r>
        <w:separator/>
      </w:r>
    </w:p>
  </w:footnote>
  <w:footnote w:type="continuationSeparator" w:id="0">
    <w:p w14:paraId="0F7BBBBD" w14:textId="77777777" w:rsidR="008D02CB" w:rsidRDefault="008D02CB" w:rsidP="00CB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31434" w14:textId="77777777" w:rsidR="00556A8F" w:rsidRDefault="00556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2B1A" w14:textId="77777777" w:rsidR="00556A8F" w:rsidRDefault="00556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6536" w14:textId="0EA8766D" w:rsidR="00584895" w:rsidRDefault="00584895" w:rsidP="00D50FA5">
    <w:pPr>
      <w:pStyle w:val="Header"/>
      <w:jc w:val="center"/>
    </w:pPr>
    <w:r>
      <w:rPr>
        <w:noProof/>
      </w:rPr>
      <w:drawing>
        <wp:inline distT="0" distB="0" distL="0" distR="0" wp14:anchorId="6FD3DCCE" wp14:editId="26AC8B11">
          <wp:extent cx="4617729" cy="1008890"/>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eng_header.png"/>
                  <pic:cNvPicPr/>
                </pic:nvPicPr>
                <pic:blipFill>
                  <a:blip r:embed="rId1">
                    <a:extLst>
                      <a:ext uri="{28A0092B-C50C-407E-A947-70E740481C1C}">
                        <a14:useLocalDpi xmlns:a14="http://schemas.microsoft.com/office/drawing/2010/main" val="0"/>
                      </a:ext>
                    </a:extLst>
                  </a:blip>
                  <a:stretch>
                    <a:fillRect/>
                  </a:stretch>
                </pic:blipFill>
                <pic:spPr>
                  <a:xfrm>
                    <a:off x="0" y="0"/>
                    <a:ext cx="4617729" cy="1008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4697"/>
    <w:multiLevelType w:val="hybridMultilevel"/>
    <w:tmpl w:val="F2924E5A"/>
    <w:lvl w:ilvl="0" w:tplc="20940F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30E88"/>
    <w:multiLevelType w:val="hybridMultilevel"/>
    <w:tmpl w:val="83167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12477"/>
    <w:multiLevelType w:val="hybridMultilevel"/>
    <w:tmpl w:val="3496C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676933"/>
    <w:multiLevelType w:val="hybridMultilevel"/>
    <w:tmpl w:val="55B8CD0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18A47327"/>
    <w:multiLevelType w:val="hybridMultilevel"/>
    <w:tmpl w:val="196C8E62"/>
    <w:lvl w:ilvl="0" w:tplc="A2ECB1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D52068A"/>
    <w:multiLevelType w:val="hybridMultilevel"/>
    <w:tmpl w:val="354C04D0"/>
    <w:lvl w:ilvl="0" w:tplc="584CF71A">
      <w:start w:val="1"/>
      <w:numFmt w:val="decimal"/>
      <w:lvlText w:val="%1."/>
      <w:lvlJc w:val="left"/>
      <w:pPr>
        <w:ind w:left="1077" w:hanging="360"/>
      </w:pPr>
      <w:rPr>
        <w:rFonts w:hint="default"/>
        <w:b/>
        <w:i w:val="0"/>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72D4B"/>
    <w:multiLevelType w:val="multilevel"/>
    <w:tmpl w:val="F8BA80F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28E2287F"/>
    <w:multiLevelType w:val="hybridMultilevel"/>
    <w:tmpl w:val="14CC556E"/>
    <w:lvl w:ilvl="0" w:tplc="84A2C6EE">
      <w:numFmt w:val="bullet"/>
      <w:lvlText w:val="-"/>
      <w:lvlJc w:val="left"/>
      <w:pPr>
        <w:ind w:left="720" w:hanging="360"/>
      </w:pPr>
      <w:rPr>
        <w:rFonts w:ascii="Georgia" w:eastAsia="Georgia" w:hAnsi="Georgia" w:cs="Georgia"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07879"/>
    <w:multiLevelType w:val="hybridMultilevel"/>
    <w:tmpl w:val="A4144320"/>
    <w:lvl w:ilvl="0" w:tplc="C1B279E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D304DE7"/>
    <w:multiLevelType w:val="hybridMultilevel"/>
    <w:tmpl w:val="942E18BC"/>
    <w:lvl w:ilvl="0" w:tplc="0422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3783A"/>
    <w:multiLevelType w:val="hybridMultilevel"/>
    <w:tmpl w:val="AA726F0A"/>
    <w:lvl w:ilvl="0" w:tplc="0F9E6094">
      <w:start w:val="2"/>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CB49D9"/>
    <w:multiLevelType w:val="hybridMultilevel"/>
    <w:tmpl w:val="36E0AE0A"/>
    <w:lvl w:ilvl="0" w:tplc="039E3492">
      <w:numFmt w:val="bullet"/>
      <w:lvlText w:val="-"/>
      <w:lvlJc w:val="left"/>
      <w:pPr>
        <w:ind w:left="450" w:hanging="360"/>
      </w:pPr>
      <w:rPr>
        <w:rFonts w:ascii="Georgia" w:eastAsiaTheme="minorHAnsi" w:hAnsi="Georgia"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994F0B"/>
    <w:multiLevelType w:val="hybridMultilevel"/>
    <w:tmpl w:val="4AFC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CC7C55"/>
    <w:multiLevelType w:val="hybridMultilevel"/>
    <w:tmpl w:val="48820F9C"/>
    <w:lvl w:ilvl="0" w:tplc="F60EFF14">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A4270"/>
    <w:multiLevelType w:val="hybridMultilevel"/>
    <w:tmpl w:val="CC241350"/>
    <w:lvl w:ilvl="0" w:tplc="8F6CA0F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71529"/>
    <w:multiLevelType w:val="hybridMultilevel"/>
    <w:tmpl w:val="DFCA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94DDF"/>
    <w:multiLevelType w:val="hybridMultilevel"/>
    <w:tmpl w:val="6C601882"/>
    <w:lvl w:ilvl="0" w:tplc="8CF28A6A">
      <w:start w:val="1"/>
      <w:numFmt w:val="decimal"/>
      <w:lvlText w:val="%1."/>
      <w:lvlJc w:val="left"/>
      <w:pPr>
        <w:ind w:left="720" w:hanging="360"/>
      </w:pPr>
      <w:rPr>
        <w:rFonts w:ascii="Georgia" w:eastAsia="Times New Roman" w:hAnsi="Georgi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026AEA"/>
    <w:multiLevelType w:val="hybridMultilevel"/>
    <w:tmpl w:val="334E9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A240FC"/>
    <w:multiLevelType w:val="hybridMultilevel"/>
    <w:tmpl w:val="92FEA2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040C57"/>
    <w:multiLevelType w:val="hybridMultilevel"/>
    <w:tmpl w:val="B92A092A"/>
    <w:lvl w:ilvl="0" w:tplc="04220001">
      <w:start w:val="1"/>
      <w:numFmt w:val="bullet"/>
      <w:lvlText w:val=""/>
      <w:lvlJc w:val="left"/>
      <w:pPr>
        <w:ind w:left="1219" w:hanging="360"/>
      </w:pPr>
      <w:rPr>
        <w:rFonts w:ascii="Symbol" w:hAnsi="Symbol" w:hint="default"/>
      </w:rPr>
    </w:lvl>
    <w:lvl w:ilvl="1" w:tplc="04220003" w:tentative="1">
      <w:start w:val="1"/>
      <w:numFmt w:val="bullet"/>
      <w:lvlText w:val="o"/>
      <w:lvlJc w:val="left"/>
      <w:pPr>
        <w:ind w:left="1939" w:hanging="360"/>
      </w:pPr>
      <w:rPr>
        <w:rFonts w:ascii="Courier New" w:hAnsi="Courier New" w:cs="Courier New" w:hint="default"/>
      </w:rPr>
    </w:lvl>
    <w:lvl w:ilvl="2" w:tplc="04220005" w:tentative="1">
      <w:start w:val="1"/>
      <w:numFmt w:val="bullet"/>
      <w:lvlText w:val=""/>
      <w:lvlJc w:val="left"/>
      <w:pPr>
        <w:ind w:left="2659" w:hanging="360"/>
      </w:pPr>
      <w:rPr>
        <w:rFonts w:ascii="Wingdings" w:hAnsi="Wingdings" w:hint="default"/>
      </w:rPr>
    </w:lvl>
    <w:lvl w:ilvl="3" w:tplc="04220001" w:tentative="1">
      <w:start w:val="1"/>
      <w:numFmt w:val="bullet"/>
      <w:lvlText w:val=""/>
      <w:lvlJc w:val="left"/>
      <w:pPr>
        <w:ind w:left="3379" w:hanging="360"/>
      </w:pPr>
      <w:rPr>
        <w:rFonts w:ascii="Symbol" w:hAnsi="Symbol" w:hint="default"/>
      </w:rPr>
    </w:lvl>
    <w:lvl w:ilvl="4" w:tplc="04220003" w:tentative="1">
      <w:start w:val="1"/>
      <w:numFmt w:val="bullet"/>
      <w:lvlText w:val="o"/>
      <w:lvlJc w:val="left"/>
      <w:pPr>
        <w:ind w:left="4099" w:hanging="360"/>
      </w:pPr>
      <w:rPr>
        <w:rFonts w:ascii="Courier New" w:hAnsi="Courier New" w:cs="Courier New" w:hint="default"/>
      </w:rPr>
    </w:lvl>
    <w:lvl w:ilvl="5" w:tplc="04220005" w:tentative="1">
      <w:start w:val="1"/>
      <w:numFmt w:val="bullet"/>
      <w:lvlText w:val=""/>
      <w:lvlJc w:val="left"/>
      <w:pPr>
        <w:ind w:left="4819" w:hanging="360"/>
      </w:pPr>
      <w:rPr>
        <w:rFonts w:ascii="Wingdings" w:hAnsi="Wingdings" w:hint="default"/>
      </w:rPr>
    </w:lvl>
    <w:lvl w:ilvl="6" w:tplc="04220001" w:tentative="1">
      <w:start w:val="1"/>
      <w:numFmt w:val="bullet"/>
      <w:lvlText w:val=""/>
      <w:lvlJc w:val="left"/>
      <w:pPr>
        <w:ind w:left="5539" w:hanging="360"/>
      </w:pPr>
      <w:rPr>
        <w:rFonts w:ascii="Symbol" w:hAnsi="Symbol" w:hint="default"/>
      </w:rPr>
    </w:lvl>
    <w:lvl w:ilvl="7" w:tplc="04220003" w:tentative="1">
      <w:start w:val="1"/>
      <w:numFmt w:val="bullet"/>
      <w:lvlText w:val="o"/>
      <w:lvlJc w:val="left"/>
      <w:pPr>
        <w:ind w:left="6259" w:hanging="360"/>
      </w:pPr>
      <w:rPr>
        <w:rFonts w:ascii="Courier New" w:hAnsi="Courier New" w:cs="Courier New" w:hint="default"/>
      </w:rPr>
    </w:lvl>
    <w:lvl w:ilvl="8" w:tplc="04220005" w:tentative="1">
      <w:start w:val="1"/>
      <w:numFmt w:val="bullet"/>
      <w:lvlText w:val=""/>
      <w:lvlJc w:val="left"/>
      <w:pPr>
        <w:ind w:left="6979" w:hanging="360"/>
      </w:pPr>
      <w:rPr>
        <w:rFonts w:ascii="Wingdings" w:hAnsi="Wingdings" w:hint="default"/>
      </w:rPr>
    </w:lvl>
  </w:abstractNum>
  <w:abstractNum w:abstractNumId="20" w15:restartNumberingAfterBreak="0">
    <w:nsid w:val="5C295C76"/>
    <w:multiLevelType w:val="hybridMultilevel"/>
    <w:tmpl w:val="A97C8B6A"/>
    <w:lvl w:ilvl="0" w:tplc="3850D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EFD4949"/>
    <w:multiLevelType w:val="hybridMultilevel"/>
    <w:tmpl w:val="76120410"/>
    <w:lvl w:ilvl="0" w:tplc="904ADAC2">
      <w:start w:val="3"/>
      <w:numFmt w:val="bullet"/>
      <w:lvlText w:val="•"/>
      <w:lvlJc w:val="left"/>
      <w:pPr>
        <w:ind w:left="479"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484123"/>
    <w:multiLevelType w:val="hybridMultilevel"/>
    <w:tmpl w:val="2D987B62"/>
    <w:lvl w:ilvl="0" w:tplc="84A2C6EE">
      <w:numFmt w:val="bullet"/>
      <w:lvlText w:val="-"/>
      <w:lvlJc w:val="left"/>
      <w:pPr>
        <w:ind w:left="720" w:hanging="360"/>
      </w:pPr>
      <w:rPr>
        <w:rFonts w:ascii="Georgia" w:eastAsia="Georgia" w:hAnsi="Georgia" w:cs="Georgia" w:hint="default"/>
        <w:b w:val="0"/>
      </w:rPr>
    </w:lvl>
    <w:lvl w:ilvl="1" w:tplc="6B5C3CD6">
      <w:start w:val="1"/>
      <w:numFmt w:val="bullet"/>
      <w:lvlText w:val=""/>
      <w:lvlJc w:val="left"/>
      <w:pPr>
        <w:ind w:left="1440" w:hanging="360"/>
      </w:pPr>
      <w:rPr>
        <w:rFonts w:ascii="Wingdings" w:hAnsi="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64C8E"/>
    <w:multiLevelType w:val="hybridMultilevel"/>
    <w:tmpl w:val="6BDE8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50603A"/>
    <w:multiLevelType w:val="hybridMultilevel"/>
    <w:tmpl w:val="DE227EFC"/>
    <w:lvl w:ilvl="0" w:tplc="84A2C6EE">
      <w:numFmt w:val="bullet"/>
      <w:lvlText w:val="-"/>
      <w:lvlJc w:val="left"/>
      <w:pPr>
        <w:ind w:left="720" w:hanging="360"/>
      </w:pPr>
      <w:rPr>
        <w:rFonts w:ascii="Georgia" w:eastAsia="Georgia" w:hAnsi="Georgia" w:cs="Georgia"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D7620C"/>
    <w:multiLevelType w:val="hybridMultilevel"/>
    <w:tmpl w:val="BAA28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0759B5"/>
    <w:multiLevelType w:val="hybridMultilevel"/>
    <w:tmpl w:val="D6D09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624BD2"/>
    <w:multiLevelType w:val="hybridMultilevel"/>
    <w:tmpl w:val="1070FF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91029C0"/>
    <w:multiLevelType w:val="hybridMultilevel"/>
    <w:tmpl w:val="BA165ACC"/>
    <w:lvl w:ilvl="0" w:tplc="84A2C6EE">
      <w:numFmt w:val="bullet"/>
      <w:lvlText w:val="-"/>
      <w:lvlJc w:val="left"/>
      <w:pPr>
        <w:ind w:left="720" w:hanging="360"/>
      </w:pPr>
      <w:rPr>
        <w:rFonts w:ascii="Georgia" w:eastAsia="Georgia" w:hAnsi="Georgia" w:cs="Georgia"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632972"/>
    <w:multiLevelType w:val="hybridMultilevel"/>
    <w:tmpl w:val="8CF417E0"/>
    <w:lvl w:ilvl="0" w:tplc="04220005">
      <w:start w:val="1"/>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37075"/>
    <w:multiLevelType w:val="hybridMultilevel"/>
    <w:tmpl w:val="2D382C54"/>
    <w:lvl w:ilvl="0" w:tplc="0422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D160B"/>
    <w:multiLevelType w:val="multilevel"/>
    <w:tmpl w:val="A456E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1"/>
  </w:num>
  <w:num w:numId="4">
    <w:abstractNumId w:val="7"/>
  </w:num>
  <w:num w:numId="5">
    <w:abstractNumId w:val="0"/>
  </w:num>
  <w:num w:numId="6">
    <w:abstractNumId w:val="14"/>
  </w:num>
  <w:num w:numId="7">
    <w:abstractNumId w:val="19"/>
  </w:num>
  <w:num w:numId="8">
    <w:abstractNumId w:val="29"/>
  </w:num>
  <w:num w:numId="9">
    <w:abstractNumId w:val="22"/>
  </w:num>
  <w:num w:numId="10">
    <w:abstractNumId w:val="5"/>
  </w:num>
  <w:num w:numId="11">
    <w:abstractNumId w:val="4"/>
  </w:num>
  <w:num w:numId="12">
    <w:abstractNumId w:val="9"/>
  </w:num>
  <w:num w:numId="13">
    <w:abstractNumId w:val="30"/>
  </w:num>
  <w:num w:numId="14">
    <w:abstractNumId w:val="28"/>
  </w:num>
  <w:num w:numId="15">
    <w:abstractNumId w:val="24"/>
  </w:num>
  <w:num w:numId="16">
    <w:abstractNumId w:val="26"/>
  </w:num>
  <w:num w:numId="17">
    <w:abstractNumId w:val="25"/>
  </w:num>
  <w:num w:numId="18">
    <w:abstractNumId w:val="23"/>
  </w:num>
  <w:num w:numId="19">
    <w:abstractNumId w:val="18"/>
  </w:num>
  <w:num w:numId="20">
    <w:abstractNumId w:val="20"/>
  </w:num>
  <w:num w:numId="21">
    <w:abstractNumId w:val="16"/>
  </w:num>
  <w:num w:numId="22">
    <w:abstractNumId w:val="11"/>
  </w:num>
  <w:num w:numId="23">
    <w:abstractNumId w:val="1"/>
  </w:num>
  <w:num w:numId="24">
    <w:abstractNumId w:val="3"/>
  </w:num>
  <w:num w:numId="25">
    <w:abstractNumId w:val="12"/>
  </w:num>
  <w:num w:numId="26">
    <w:abstractNumId w:val="17"/>
  </w:num>
  <w:num w:numId="27">
    <w:abstractNumId w:val="2"/>
  </w:num>
  <w:num w:numId="28">
    <w:abstractNumId w:val="27"/>
  </w:num>
  <w:num w:numId="29">
    <w:abstractNumId w:val="13"/>
  </w:num>
  <w:num w:numId="30">
    <w:abstractNumId w:val="15"/>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BE"/>
    <w:rsid w:val="000227F0"/>
    <w:rsid w:val="00022F9C"/>
    <w:rsid w:val="000238B1"/>
    <w:rsid w:val="00026C47"/>
    <w:rsid w:val="00030E62"/>
    <w:rsid w:val="00041811"/>
    <w:rsid w:val="000461C6"/>
    <w:rsid w:val="00050451"/>
    <w:rsid w:val="0006615D"/>
    <w:rsid w:val="000664C7"/>
    <w:rsid w:val="00070B75"/>
    <w:rsid w:val="00071AEC"/>
    <w:rsid w:val="00071EB3"/>
    <w:rsid w:val="00074367"/>
    <w:rsid w:val="00075C9B"/>
    <w:rsid w:val="00080B54"/>
    <w:rsid w:val="00081BD5"/>
    <w:rsid w:val="000838D6"/>
    <w:rsid w:val="00083FE2"/>
    <w:rsid w:val="00086161"/>
    <w:rsid w:val="00086360"/>
    <w:rsid w:val="00092783"/>
    <w:rsid w:val="000947FA"/>
    <w:rsid w:val="0009779A"/>
    <w:rsid w:val="000A5BC4"/>
    <w:rsid w:val="000A6C39"/>
    <w:rsid w:val="000B2537"/>
    <w:rsid w:val="000C0DC3"/>
    <w:rsid w:val="000C64B9"/>
    <w:rsid w:val="000D6FD8"/>
    <w:rsid w:val="000E1406"/>
    <w:rsid w:val="000E4D40"/>
    <w:rsid w:val="000E76C0"/>
    <w:rsid w:val="000F7BDA"/>
    <w:rsid w:val="001054B7"/>
    <w:rsid w:val="00107DC8"/>
    <w:rsid w:val="00123FC3"/>
    <w:rsid w:val="0012495F"/>
    <w:rsid w:val="00125C35"/>
    <w:rsid w:val="00133F78"/>
    <w:rsid w:val="00137550"/>
    <w:rsid w:val="00141553"/>
    <w:rsid w:val="0015027D"/>
    <w:rsid w:val="0015083B"/>
    <w:rsid w:val="001517F4"/>
    <w:rsid w:val="00154D1B"/>
    <w:rsid w:val="00155BF2"/>
    <w:rsid w:val="00160E20"/>
    <w:rsid w:val="00163F2F"/>
    <w:rsid w:val="001741FF"/>
    <w:rsid w:val="0019303A"/>
    <w:rsid w:val="00193C8A"/>
    <w:rsid w:val="001A056D"/>
    <w:rsid w:val="001A269E"/>
    <w:rsid w:val="001A407F"/>
    <w:rsid w:val="001B60E2"/>
    <w:rsid w:val="001D3DBF"/>
    <w:rsid w:val="001D4B62"/>
    <w:rsid w:val="001D68B3"/>
    <w:rsid w:val="001E3990"/>
    <w:rsid w:val="001E7EF9"/>
    <w:rsid w:val="001F1A4E"/>
    <w:rsid w:val="001F1C9A"/>
    <w:rsid w:val="001F41FF"/>
    <w:rsid w:val="002131AF"/>
    <w:rsid w:val="0023316D"/>
    <w:rsid w:val="002333F0"/>
    <w:rsid w:val="002337A0"/>
    <w:rsid w:val="00233897"/>
    <w:rsid w:val="002419B3"/>
    <w:rsid w:val="0024381B"/>
    <w:rsid w:val="00245F38"/>
    <w:rsid w:val="00247A4D"/>
    <w:rsid w:val="00252088"/>
    <w:rsid w:val="00254DDF"/>
    <w:rsid w:val="00255953"/>
    <w:rsid w:val="00265CAB"/>
    <w:rsid w:val="00267EE1"/>
    <w:rsid w:val="00270D5A"/>
    <w:rsid w:val="0027476F"/>
    <w:rsid w:val="002778E1"/>
    <w:rsid w:val="002838CE"/>
    <w:rsid w:val="0028558E"/>
    <w:rsid w:val="0029052F"/>
    <w:rsid w:val="0029096F"/>
    <w:rsid w:val="002A17D3"/>
    <w:rsid w:val="002A46C1"/>
    <w:rsid w:val="002B0FD8"/>
    <w:rsid w:val="002B228E"/>
    <w:rsid w:val="002B3141"/>
    <w:rsid w:val="002B5D3B"/>
    <w:rsid w:val="002B7C3D"/>
    <w:rsid w:val="002C719E"/>
    <w:rsid w:val="002E2D59"/>
    <w:rsid w:val="002E30A7"/>
    <w:rsid w:val="002E7989"/>
    <w:rsid w:val="00301238"/>
    <w:rsid w:val="003022D1"/>
    <w:rsid w:val="00304450"/>
    <w:rsid w:val="003058C3"/>
    <w:rsid w:val="00306200"/>
    <w:rsid w:val="003072A8"/>
    <w:rsid w:val="00325C54"/>
    <w:rsid w:val="0033495B"/>
    <w:rsid w:val="00336EA7"/>
    <w:rsid w:val="003414EB"/>
    <w:rsid w:val="003454AC"/>
    <w:rsid w:val="00361847"/>
    <w:rsid w:val="00363205"/>
    <w:rsid w:val="00367C3B"/>
    <w:rsid w:val="00376081"/>
    <w:rsid w:val="003767DB"/>
    <w:rsid w:val="003824B3"/>
    <w:rsid w:val="00387741"/>
    <w:rsid w:val="00387BA7"/>
    <w:rsid w:val="00390D3C"/>
    <w:rsid w:val="003A78E5"/>
    <w:rsid w:val="003B206E"/>
    <w:rsid w:val="003B4F31"/>
    <w:rsid w:val="003B7941"/>
    <w:rsid w:val="003C115F"/>
    <w:rsid w:val="003C2A92"/>
    <w:rsid w:val="003C5E78"/>
    <w:rsid w:val="003C6FCC"/>
    <w:rsid w:val="003D3DFB"/>
    <w:rsid w:val="003E0950"/>
    <w:rsid w:val="003E11AD"/>
    <w:rsid w:val="003E1E62"/>
    <w:rsid w:val="003E4806"/>
    <w:rsid w:val="003E5A58"/>
    <w:rsid w:val="00403B75"/>
    <w:rsid w:val="0041361C"/>
    <w:rsid w:val="0041707B"/>
    <w:rsid w:val="00423B18"/>
    <w:rsid w:val="00424C71"/>
    <w:rsid w:val="0043765A"/>
    <w:rsid w:val="00453CF1"/>
    <w:rsid w:val="00456AAB"/>
    <w:rsid w:val="00462BB1"/>
    <w:rsid w:val="00462E8C"/>
    <w:rsid w:val="004710E1"/>
    <w:rsid w:val="0047395B"/>
    <w:rsid w:val="00473B5E"/>
    <w:rsid w:val="00475835"/>
    <w:rsid w:val="00486F3B"/>
    <w:rsid w:val="00492C47"/>
    <w:rsid w:val="004B0EC6"/>
    <w:rsid w:val="004D04E5"/>
    <w:rsid w:val="004D0F93"/>
    <w:rsid w:val="004D5451"/>
    <w:rsid w:val="004D567E"/>
    <w:rsid w:val="004D70DC"/>
    <w:rsid w:val="004E0708"/>
    <w:rsid w:val="004E0872"/>
    <w:rsid w:val="004E0C2D"/>
    <w:rsid w:val="004F2B5C"/>
    <w:rsid w:val="004F64F8"/>
    <w:rsid w:val="004F7268"/>
    <w:rsid w:val="0050494E"/>
    <w:rsid w:val="005078DD"/>
    <w:rsid w:val="00517F0C"/>
    <w:rsid w:val="005443FF"/>
    <w:rsid w:val="00550A9A"/>
    <w:rsid w:val="005519C2"/>
    <w:rsid w:val="0055207E"/>
    <w:rsid w:val="00552BAE"/>
    <w:rsid w:val="00555E70"/>
    <w:rsid w:val="0055632C"/>
    <w:rsid w:val="00556A8F"/>
    <w:rsid w:val="00557885"/>
    <w:rsid w:val="00563274"/>
    <w:rsid w:val="00566ABC"/>
    <w:rsid w:val="005745B6"/>
    <w:rsid w:val="0057499E"/>
    <w:rsid w:val="0057609D"/>
    <w:rsid w:val="005818BD"/>
    <w:rsid w:val="00582EDC"/>
    <w:rsid w:val="00584895"/>
    <w:rsid w:val="005921A5"/>
    <w:rsid w:val="005927EF"/>
    <w:rsid w:val="00593F0B"/>
    <w:rsid w:val="005A0783"/>
    <w:rsid w:val="005A51D8"/>
    <w:rsid w:val="005B2CDA"/>
    <w:rsid w:val="005B39FA"/>
    <w:rsid w:val="005C3825"/>
    <w:rsid w:val="005C51CD"/>
    <w:rsid w:val="005D1E6D"/>
    <w:rsid w:val="005D3CC0"/>
    <w:rsid w:val="005E3D55"/>
    <w:rsid w:val="005F0E27"/>
    <w:rsid w:val="005F0F12"/>
    <w:rsid w:val="005F582E"/>
    <w:rsid w:val="005F5F24"/>
    <w:rsid w:val="00601CF3"/>
    <w:rsid w:val="006148BA"/>
    <w:rsid w:val="00620BB5"/>
    <w:rsid w:val="00621F42"/>
    <w:rsid w:val="006226E5"/>
    <w:rsid w:val="00625F71"/>
    <w:rsid w:val="0063060F"/>
    <w:rsid w:val="00630698"/>
    <w:rsid w:val="0063562B"/>
    <w:rsid w:val="00636FCE"/>
    <w:rsid w:val="006513D4"/>
    <w:rsid w:val="00655836"/>
    <w:rsid w:val="00662252"/>
    <w:rsid w:val="00665A54"/>
    <w:rsid w:val="00671952"/>
    <w:rsid w:val="00672CD8"/>
    <w:rsid w:val="0068145E"/>
    <w:rsid w:val="00695D0D"/>
    <w:rsid w:val="00696EA7"/>
    <w:rsid w:val="006B09CE"/>
    <w:rsid w:val="006C021F"/>
    <w:rsid w:val="006D7B42"/>
    <w:rsid w:val="006E332C"/>
    <w:rsid w:val="006E5AA5"/>
    <w:rsid w:val="006F2304"/>
    <w:rsid w:val="006F4DE1"/>
    <w:rsid w:val="0070210A"/>
    <w:rsid w:val="007123C8"/>
    <w:rsid w:val="00712798"/>
    <w:rsid w:val="007127A7"/>
    <w:rsid w:val="007231A8"/>
    <w:rsid w:val="00723D88"/>
    <w:rsid w:val="00727E4D"/>
    <w:rsid w:val="0073278C"/>
    <w:rsid w:val="00735E55"/>
    <w:rsid w:val="007365E4"/>
    <w:rsid w:val="007467A0"/>
    <w:rsid w:val="00755173"/>
    <w:rsid w:val="00762484"/>
    <w:rsid w:val="00766C2E"/>
    <w:rsid w:val="00770C9B"/>
    <w:rsid w:val="007733A2"/>
    <w:rsid w:val="0077429F"/>
    <w:rsid w:val="00787A76"/>
    <w:rsid w:val="007901A8"/>
    <w:rsid w:val="00790519"/>
    <w:rsid w:val="00790D85"/>
    <w:rsid w:val="00795655"/>
    <w:rsid w:val="00795F21"/>
    <w:rsid w:val="00796EC3"/>
    <w:rsid w:val="007A2D61"/>
    <w:rsid w:val="007C0BF3"/>
    <w:rsid w:val="007C6FD3"/>
    <w:rsid w:val="007D6AC1"/>
    <w:rsid w:val="007E1C66"/>
    <w:rsid w:val="007E2FC6"/>
    <w:rsid w:val="007E36A0"/>
    <w:rsid w:val="007F23EC"/>
    <w:rsid w:val="007F4D5F"/>
    <w:rsid w:val="00804BA5"/>
    <w:rsid w:val="008072BC"/>
    <w:rsid w:val="0082245B"/>
    <w:rsid w:val="00822BAE"/>
    <w:rsid w:val="008360D6"/>
    <w:rsid w:val="00842437"/>
    <w:rsid w:val="00844D07"/>
    <w:rsid w:val="008533DA"/>
    <w:rsid w:val="00856905"/>
    <w:rsid w:val="00873F10"/>
    <w:rsid w:val="008757EC"/>
    <w:rsid w:val="008764C9"/>
    <w:rsid w:val="008774FE"/>
    <w:rsid w:val="008837C5"/>
    <w:rsid w:val="00884885"/>
    <w:rsid w:val="00895710"/>
    <w:rsid w:val="00896F2A"/>
    <w:rsid w:val="008970B1"/>
    <w:rsid w:val="008A2C0C"/>
    <w:rsid w:val="008A3527"/>
    <w:rsid w:val="008A369F"/>
    <w:rsid w:val="008A484D"/>
    <w:rsid w:val="008B7FD7"/>
    <w:rsid w:val="008C1FDE"/>
    <w:rsid w:val="008C6EF7"/>
    <w:rsid w:val="008D02CB"/>
    <w:rsid w:val="008D53C9"/>
    <w:rsid w:val="008D53E5"/>
    <w:rsid w:val="008D56C2"/>
    <w:rsid w:val="008E4413"/>
    <w:rsid w:val="008F30F8"/>
    <w:rsid w:val="008F6DC2"/>
    <w:rsid w:val="008F6FD9"/>
    <w:rsid w:val="008F7331"/>
    <w:rsid w:val="00900BDA"/>
    <w:rsid w:val="0090690F"/>
    <w:rsid w:val="00907560"/>
    <w:rsid w:val="009101F1"/>
    <w:rsid w:val="009102F6"/>
    <w:rsid w:val="00911B08"/>
    <w:rsid w:val="00916D9A"/>
    <w:rsid w:val="009172BD"/>
    <w:rsid w:val="0093091B"/>
    <w:rsid w:val="00936F49"/>
    <w:rsid w:val="00937585"/>
    <w:rsid w:val="0094009A"/>
    <w:rsid w:val="009412D4"/>
    <w:rsid w:val="009474D4"/>
    <w:rsid w:val="009548BA"/>
    <w:rsid w:val="00957D7C"/>
    <w:rsid w:val="009609BF"/>
    <w:rsid w:val="00967E59"/>
    <w:rsid w:val="00991269"/>
    <w:rsid w:val="009A0A6C"/>
    <w:rsid w:val="009A2F16"/>
    <w:rsid w:val="009A43DC"/>
    <w:rsid w:val="009A445D"/>
    <w:rsid w:val="009A4946"/>
    <w:rsid w:val="009B7394"/>
    <w:rsid w:val="009D0DC7"/>
    <w:rsid w:val="009D12CC"/>
    <w:rsid w:val="009D55A7"/>
    <w:rsid w:val="009D6CB9"/>
    <w:rsid w:val="009D6D4A"/>
    <w:rsid w:val="009D6FE4"/>
    <w:rsid w:val="009E5DAE"/>
    <w:rsid w:val="009F1F86"/>
    <w:rsid w:val="009F3009"/>
    <w:rsid w:val="009F6443"/>
    <w:rsid w:val="00A11D57"/>
    <w:rsid w:val="00A13888"/>
    <w:rsid w:val="00A148B0"/>
    <w:rsid w:val="00A14AE0"/>
    <w:rsid w:val="00A15EEE"/>
    <w:rsid w:val="00A27799"/>
    <w:rsid w:val="00A27EAD"/>
    <w:rsid w:val="00A32343"/>
    <w:rsid w:val="00A32629"/>
    <w:rsid w:val="00A41068"/>
    <w:rsid w:val="00A45E96"/>
    <w:rsid w:val="00A47869"/>
    <w:rsid w:val="00A52540"/>
    <w:rsid w:val="00A571B2"/>
    <w:rsid w:val="00A61EF2"/>
    <w:rsid w:val="00A642FB"/>
    <w:rsid w:val="00A6593F"/>
    <w:rsid w:val="00A6682E"/>
    <w:rsid w:val="00A74A85"/>
    <w:rsid w:val="00A771A7"/>
    <w:rsid w:val="00A774FE"/>
    <w:rsid w:val="00A8408A"/>
    <w:rsid w:val="00A8487B"/>
    <w:rsid w:val="00A84DFA"/>
    <w:rsid w:val="00A944C9"/>
    <w:rsid w:val="00A96942"/>
    <w:rsid w:val="00AA5A4B"/>
    <w:rsid w:val="00AA78F9"/>
    <w:rsid w:val="00AC06E1"/>
    <w:rsid w:val="00AC438E"/>
    <w:rsid w:val="00AD3B93"/>
    <w:rsid w:val="00AD4AE1"/>
    <w:rsid w:val="00AD7A72"/>
    <w:rsid w:val="00AE1B9F"/>
    <w:rsid w:val="00AE497F"/>
    <w:rsid w:val="00AF0938"/>
    <w:rsid w:val="00B0584A"/>
    <w:rsid w:val="00B07AEE"/>
    <w:rsid w:val="00B14243"/>
    <w:rsid w:val="00B17812"/>
    <w:rsid w:val="00B272E8"/>
    <w:rsid w:val="00B37557"/>
    <w:rsid w:val="00B41100"/>
    <w:rsid w:val="00B4351C"/>
    <w:rsid w:val="00B435CA"/>
    <w:rsid w:val="00B45CAD"/>
    <w:rsid w:val="00B45E5A"/>
    <w:rsid w:val="00B53EE7"/>
    <w:rsid w:val="00B60E72"/>
    <w:rsid w:val="00B61C8D"/>
    <w:rsid w:val="00B73EBD"/>
    <w:rsid w:val="00B74B29"/>
    <w:rsid w:val="00B80CA8"/>
    <w:rsid w:val="00B80E96"/>
    <w:rsid w:val="00B8108B"/>
    <w:rsid w:val="00B87A2E"/>
    <w:rsid w:val="00B91525"/>
    <w:rsid w:val="00B96376"/>
    <w:rsid w:val="00B96961"/>
    <w:rsid w:val="00B96EE1"/>
    <w:rsid w:val="00BA30E9"/>
    <w:rsid w:val="00BB25D3"/>
    <w:rsid w:val="00BB3F6E"/>
    <w:rsid w:val="00BC1A75"/>
    <w:rsid w:val="00BC2E70"/>
    <w:rsid w:val="00BC7874"/>
    <w:rsid w:val="00BD02D0"/>
    <w:rsid w:val="00BD7021"/>
    <w:rsid w:val="00BD7EBF"/>
    <w:rsid w:val="00BF0684"/>
    <w:rsid w:val="00BF4DB7"/>
    <w:rsid w:val="00C01892"/>
    <w:rsid w:val="00C06112"/>
    <w:rsid w:val="00C06E04"/>
    <w:rsid w:val="00C16824"/>
    <w:rsid w:val="00C32FE0"/>
    <w:rsid w:val="00C3687B"/>
    <w:rsid w:val="00C42960"/>
    <w:rsid w:val="00C52EEC"/>
    <w:rsid w:val="00C56693"/>
    <w:rsid w:val="00C61D6D"/>
    <w:rsid w:val="00C632DF"/>
    <w:rsid w:val="00C66359"/>
    <w:rsid w:val="00C71268"/>
    <w:rsid w:val="00C800C2"/>
    <w:rsid w:val="00C803BE"/>
    <w:rsid w:val="00C8670B"/>
    <w:rsid w:val="00C90FC5"/>
    <w:rsid w:val="00C948BA"/>
    <w:rsid w:val="00CA02DB"/>
    <w:rsid w:val="00CA1A3C"/>
    <w:rsid w:val="00CA7BDD"/>
    <w:rsid w:val="00CB07BE"/>
    <w:rsid w:val="00CC1D83"/>
    <w:rsid w:val="00CD4748"/>
    <w:rsid w:val="00CD4A36"/>
    <w:rsid w:val="00CE3B49"/>
    <w:rsid w:val="00CF16A9"/>
    <w:rsid w:val="00CF405E"/>
    <w:rsid w:val="00D00144"/>
    <w:rsid w:val="00D1032C"/>
    <w:rsid w:val="00D211E9"/>
    <w:rsid w:val="00D232B8"/>
    <w:rsid w:val="00D31582"/>
    <w:rsid w:val="00D3322E"/>
    <w:rsid w:val="00D35E96"/>
    <w:rsid w:val="00D4037A"/>
    <w:rsid w:val="00D424C0"/>
    <w:rsid w:val="00D449D2"/>
    <w:rsid w:val="00D50FA5"/>
    <w:rsid w:val="00D553A2"/>
    <w:rsid w:val="00D553D8"/>
    <w:rsid w:val="00D565B4"/>
    <w:rsid w:val="00D6383A"/>
    <w:rsid w:val="00D644F9"/>
    <w:rsid w:val="00D74C12"/>
    <w:rsid w:val="00D74DD7"/>
    <w:rsid w:val="00D801CA"/>
    <w:rsid w:val="00D83EBE"/>
    <w:rsid w:val="00D85BEA"/>
    <w:rsid w:val="00D901BA"/>
    <w:rsid w:val="00D90AF0"/>
    <w:rsid w:val="00DA4E72"/>
    <w:rsid w:val="00DA7F1E"/>
    <w:rsid w:val="00DB649F"/>
    <w:rsid w:val="00DC0DD3"/>
    <w:rsid w:val="00DD5EBE"/>
    <w:rsid w:val="00DD7C31"/>
    <w:rsid w:val="00DE0CC7"/>
    <w:rsid w:val="00DF018D"/>
    <w:rsid w:val="00DF1E9B"/>
    <w:rsid w:val="00E15E40"/>
    <w:rsid w:val="00E17FD6"/>
    <w:rsid w:val="00E259E0"/>
    <w:rsid w:val="00E27B60"/>
    <w:rsid w:val="00E27C26"/>
    <w:rsid w:val="00E319F4"/>
    <w:rsid w:val="00E34F52"/>
    <w:rsid w:val="00E35637"/>
    <w:rsid w:val="00E364FB"/>
    <w:rsid w:val="00E4064D"/>
    <w:rsid w:val="00E430C5"/>
    <w:rsid w:val="00E50275"/>
    <w:rsid w:val="00E50429"/>
    <w:rsid w:val="00E51AFA"/>
    <w:rsid w:val="00E52CC2"/>
    <w:rsid w:val="00E53EA2"/>
    <w:rsid w:val="00E5490F"/>
    <w:rsid w:val="00E57FAD"/>
    <w:rsid w:val="00E7151C"/>
    <w:rsid w:val="00E86F6D"/>
    <w:rsid w:val="00E8798B"/>
    <w:rsid w:val="00E9741D"/>
    <w:rsid w:val="00EA69BC"/>
    <w:rsid w:val="00EA6B35"/>
    <w:rsid w:val="00EB2EB4"/>
    <w:rsid w:val="00ED02CD"/>
    <w:rsid w:val="00ED3740"/>
    <w:rsid w:val="00EE13D3"/>
    <w:rsid w:val="00EE5921"/>
    <w:rsid w:val="00EF0BDC"/>
    <w:rsid w:val="00F036F7"/>
    <w:rsid w:val="00F07FF0"/>
    <w:rsid w:val="00F11D39"/>
    <w:rsid w:val="00F11F33"/>
    <w:rsid w:val="00F12011"/>
    <w:rsid w:val="00F13624"/>
    <w:rsid w:val="00F157D1"/>
    <w:rsid w:val="00F23FE8"/>
    <w:rsid w:val="00F33961"/>
    <w:rsid w:val="00F472B9"/>
    <w:rsid w:val="00F50B0C"/>
    <w:rsid w:val="00F62BAD"/>
    <w:rsid w:val="00F71AF6"/>
    <w:rsid w:val="00F76392"/>
    <w:rsid w:val="00F81262"/>
    <w:rsid w:val="00F825F1"/>
    <w:rsid w:val="00F910E0"/>
    <w:rsid w:val="00FA330C"/>
    <w:rsid w:val="00FA4E28"/>
    <w:rsid w:val="00FA7DBA"/>
    <w:rsid w:val="00FB1D11"/>
    <w:rsid w:val="00FB3A53"/>
    <w:rsid w:val="00FB598E"/>
    <w:rsid w:val="00FC5246"/>
    <w:rsid w:val="00FD762F"/>
    <w:rsid w:val="00FE6378"/>
    <w:rsid w:val="00FE6B16"/>
    <w:rsid w:val="00FF0993"/>
    <w:rsid w:val="00FF1BD1"/>
    <w:rsid w:val="00FF2E11"/>
    <w:rsid w:val="00FF7A5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DA7D"/>
  <w15:chartTrackingRefBased/>
  <w15:docId w15:val="{A2987B97-49EE-407C-B628-E6E9AA63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F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00C2"/>
    <w:pPr>
      <w:keepNext/>
      <w:suppressAutoHyphens/>
      <w:spacing w:before="300" w:after="120"/>
      <w:outlineLvl w:val="0"/>
    </w:pPr>
    <w:rPr>
      <w:rFonts w:ascii="Georgia" w:hAnsi="Georgia" w:cs="Calibri"/>
      <w:b/>
      <w:color w:val="791B42"/>
      <w:sz w:val="28"/>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7BE"/>
    <w:pPr>
      <w:tabs>
        <w:tab w:val="center" w:pos="4986"/>
        <w:tab w:val="right" w:pos="9973"/>
      </w:tabs>
    </w:pPr>
  </w:style>
  <w:style w:type="character" w:customStyle="1" w:styleId="HeaderChar">
    <w:name w:val="Header Char"/>
    <w:basedOn w:val="DefaultParagraphFont"/>
    <w:link w:val="Header"/>
    <w:uiPriority w:val="99"/>
    <w:rsid w:val="00CB07BE"/>
  </w:style>
  <w:style w:type="paragraph" w:styleId="Footer">
    <w:name w:val="footer"/>
    <w:basedOn w:val="Normal"/>
    <w:link w:val="FooterChar"/>
    <w:uiPriority w:val="99"/>
    <w:unhideWhenUsed/>
    <w:rsid w:val="00CB07BE"/>
    <w:pPr>
      <w:tabs>
        <w:tab w:val="center" w:pos="4986"/>
        <w:tab w:val="right" w:pos="9973"/>
      </w:tabs>
    </w:pPr>
  </w:style>
  <w:style w:type="character" w:customStyle="1" w:styleId="FooterChar">
    <w:name w:val="Footer Char"/>
    <w:basedOn w:val="DefaultParagraphFont"/>
    <w:link w:val="Footer"/>
    <w:uiPriority w:val="99"/>
    <w:rsid w:val="00CB07BE"/>
  </w:style>
  <w:style w:type="character" w:styleId="Hyperlink">
    <w:name w:val="Hyperlink"/>
    <w:uiPriority w:val="99"/>
    <w:rsid w:val="00DC0DD3"/>
    <w:rPr>
      <w:color w:val="0000FF"/>
      <w:u w:val="single"/>
    </w:rPr>
  </w:style>
  <w:style w:type="table" w:styleId="TableGrid">
    <w:name w:val="Table Grid"/>
    <w:basedOn w:val="TableNormal"/>
    <w:uiPriority w:val="39"/>
    <w:rsid w:val="00DC0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0DD3"/>
    <w:pPr>
      <w:spacing w:after="200" w:line="276" w:lineRule="auto"/>
      <w:ind w:left="720"/>
    </w:pPr>
    <w:rPr>
      <w:rFonts w:ascii="Calibri" w:hAnsi="Calibri"/>
      <w:lang w:val="ru-RU" w:eastAsia="ru-RU"/>
    </w:rPr>
  </w:style>
  <w:style w:type="paragraph" w:styleId="BalloonText">
    <w:name w:val="Balloon Text"/>
    <w:basedOn w:val="Normal"/>
    <w:link w:val="BalloonTextChar"/>
    <w:uiPriority w:val="99"/>
    <w:semiHidden/>
    <w:unhideWhenUsed/>
    <w:rsid w:val="00BF0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8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F0684"/>
    <w:rPr>
      <w:sz w:val="16"/>
      <w:szCs w:val="16"/>
    </w:rPr>
  </w:style>
  <w:style w:type="paragraph" w:styleId="CommentText">
    <w:name w:val="annotation text"/>
    <w:basedOn w:val="Normal"/>
    <w:link w:val="CommentTextChar"/>
    <w:uiPriority w:val="99"/>
    <w:semiHidden/>
    <w:unhideWhenUsed/>
    <w:rsid w:val="00BF0684"/>
  </w:style>
  <w:style w:type="character" w:customStyle="1" w:styleId="CommentTextChar">
    <w:name w:val="Comment Text Char"/>
    <w:basedOn w:val="DefaultParagraphFont"/>
    <w:link w:val="CommentText"/>
    <w:uiPriority w:val="99"/>
    <w:semiHidden/>
    <w:rsid w:val="00BF06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0684"/>
    <w:rPr>
      <w:b/>
      <w:bCs/>
    </w:rPr>
  </w:style>
  <w:style w:type="character" w:customStyle="1" w:styleId="CommentSubjectChar">
    <w:name w:val="Comment Subject Char"/>
    <w:basedOn w:val="CommentTextChar"/>
    <w:link w:val="CommentSubject"/>
    <w:uiPriority w:val="99"/>
    <w:semiHidden/>
    <w:rsid w:val="00BF0684"/>
    <w:rPr>
      <w:rFonts w:ascii="Times New Roman" w:eastAsia="Times New Roman" w:hAnsi="Times New Roman" w:cs="Times New Roman"/>
      <w:b/>
      <w:bCs/>
      <w:sz w:val="20"/>
      <w:szCs w:val="20"/>
    </w:rPr>
  </w:style>
  <w:style w:type="paragraph" w:styleId="Revision">
    <w:name w:val="Revision"/>
    <w:hidden/>
    <w:uiPriority w:val="99"/>
    <w:semiHidden/>
    <w:rsid w:val="0057499E"/>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790D85"/>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F81262"/>
    <w:rPr>
      <w:color w:val="605E5C"/>
      <w:shd w:val="clear" w:color="auto" w:fill="E1DFDD"/>
    </w:rPr>
  </w:style>
  <w:style w:type="character" w:styleId="FollowedHyperlink">
    <w:name w:val="FollowedHyperlink"/>
    <w:basedOn w:val="DefaultParagraphFont"/>
    <w:uiPriority w:val="99"/>
    <w:semiHidden/>
    <w:unhideWhenUsed/>
    <w:rsid w:val="00E430C5"/>
    <w:rPr>
      <w:color w:val="954F72" w:themeColor="followedHyperlink"/>
      <w:u w:val="single"/>
    </w:rPr>
  </w:style>
  <w:style w:type="paragraph" w:styleId="NormalWeb">
    <w:name w:val="Normal (Web)"/>
    <w:basedOn w:val="Normal"/>
    <w:uiPriority w:val="99"/>
    <w:semiHidden/>
    <w:unhideWhenUsed/>
    <w:rsid w:val="00A32343"/>
    <w:pPr>
      <w:spacing w:before="100" w:beforeAutospacing="1" w:after="100" w:afterAutospacing="1"/>
    </w:pPr>
    <w:rPr>
      <w:sz w:val="24"/>
      <w:szCs w:val="24"/>
      <w:lang w:val="ru-RU" w:eastAsia="ru-RU"/>
    </w:rPr>
  </w:style>
  <w:style w:type="character" w:styleId="Strong">
    <w:name w:val="Strong"/>
    <w:basedOn w:val="DefaultParagraphFont"/>
    <w:uiPriority w:val="22"/>
    <w:qFormat/>
    <w:rsid w:val="00A32343"/>
    <w:rPr>
      <w:b/>
      <w:bCs/>
    </w:rPr>
  </w:style>
  <w:style w:type="paragraph" w:customStyle="1" w:styleId="a">
    <w:name w:val="a"/>
    <w:basedOn w:val="Normal"/>
    <w:rsid w:val="00A32343"/>
    <w:pPr>
      <w:spacing w:before="100" w:beforeAutospacing="1" w:after="100" w:afterAutospacing="1"/>
    </w:pPr>
    <w:rPr>
      <w:sz w:val="24"/>
      <w:szCs w:val="24"/>
      <w:lang w:val="ru-RU" w:eastAsia="ru-RU"/>
    </w:rPr>
  </w:style>
  <w:style w:type="character" w:customStyle="1" w:styleId="Heading1Char">
    <w:name w:val="Heading 1 Char"/>
    <w:basedOn w:val="DefaultParagraphFont"/>
    <w:link w:val="Heading1"/>
    <w:rsid w:val="00C800C2"/>
    <w:rPr>
      <w:rFonts w:ascii="Georgia" w:eastAsia="Times New Roman" w:hAnsi="Georgia" w:cs="Calibri"/>
      <w:b/>
      <w:color w:val="791B42"/>
      <w:sz w:val="28"/>
      <w:szCs w:val="24"/>
      <w:lang w:val="uk-UA" w:eastAsia="ru-RU"/>
    </w:rPr>
  </w:style>
  <w:style w:type="paragraph" w:styleId="BodyText">
    <w:name w:val="Body Text"/>
    <w:basedOn w:val="Normal"/>
    <w:link w:val="BodyTextChar"/>
    <w:uiPriority w:val="1"/>
    <w:qFormat/>
    <w:rsid w:val="00552BAE"/>
    <w:pPr>
      <w:widowControl w:val="0"/>
      <w:autoSpaceDE w:val="0"/>
      <w:autoSpaceDN w:val="0"/>
      <w:spacing w:before="150" w:line="276" w:lineRule="auto"/>
      <w:ind w:left="150" w:right="50"/>
      <w:jc w:val="both"/>
    </w:pPr>
    <w:rPr>
      <w:rFonts w:ascii="Georgia" w:hAnsi="Georgia"/>
      <w:w w:val="110"/>
      <w:sz w:val="22"/>
      <w:szCs w:val="15"/>
    </w:rPr>
  </w:style>
  <w:style w:type="character" w:customStyle="1" w:styleId="BodyTextChar">
    <w:name w:val="Body Text Char"/>
    <w:basedOn w:val="DefaultParagraphFont"/>
    <w:link w:val="BodyText"/>
    <w:uiPriority w:val="1"/>
    <w:rsid w:val="00552BAE"/>
    <w:rPr>
      <w:rFonts w:ascii="Georgia" w:eastAsia="Times New Roman" w:hAnsi="Georgia" w:cs="Times New Roman"/>
      <w:w w:val="110"/>
      <w:szCs w:val="15"/>
    </w:rPr>
  </w:style>
  <w:style w:type="paragraph" w:styleId="EndnoteText">
    <w:name w:val="endnote text"/>
    <w:basedOn w:val="Normal"/>
    <w:link w:val="EndnoteTextChar"/>
    <w:uiPriority w:val="99"/>
    <w:semiHidden/>
    <w:unhideWhenUsed/>
    <w:rsid w:val="006513D4"/>
  </w:style>
  <w:style w:type="character" w:customStyle="1" w:styleId="EndnoteTextChar">
    <w:name w:val="Endnote Text Char"/>
    <w:basedOn w:val="DefaultParagraphFont"/>
    <w:link w:val="EndnoteText"/>
    <w:uiPriority w:val="99"/>
    <w:semiHidden/>
    <w:rsid w:val="006513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513D4"/>
    <w:rPr>
      <w:vertAlign w:val="superscript"/>
    </w:rPr>
  </w:style>
  <w:style w:type="paragraph" w:styleId="FootnoteText">
    <w:name w:val="footnote text"/>
    <w:basedOn w:val="Normal"/>
    <w:link w:val="FootnoteTextChar"/>
    <w:uiPriority w:val="99"/>
    <w:semiHidden/>
    <w:unhideWhenUsed/>
    <w:rsid w:val="0033495B"/>
  </w:style>
  <w:style w:type="character" w:customStyle="1" w:styleId="FootnoteTextChar">
    <w:name w:val="Footnote Text Char"/>
    <w:basedOn w:val="DefaultParagraphFont"/>
    <w:link w:val="FootnoteText"/>
    <w:uiPriority w:val="99"/>
    <w:semiHidden/>
    <w:rsid w:val="003349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34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8689">
      <w:bodyDiv w:val="1"/>
      <w:marLeft w:val="0"/>
      <w:marRight w:val="0"/>
      <w:marTop w:val="0"/>
      <w:marBottom w:val="0"/>
      <w:divBdr>
        <w:top w:val="none" w:sz="0" w:space="0" w:color="auto"/>
        <w:left w:val="none" w:sz="0" w:space="0" w:color="auto"/>
        <w:bottom w:val="none" w:sz="0" w:space="0" w:color="auto"/>
        <w:right w:val="none" w:sz="0" w:space="0" w:color="auto"/>
      </w:divBdr>
    </w:div>
    <w:div w:id="325862094">
      <w:bodyDiv w:val="1"/>
      <w:marLeft w:val="0"/>
      <w:marRight w:val="0"/>
      <w:marTop w:val="0"/>
      <w:marBottom w:val="0"/>
      <w:divBdr>
        <w:top w:val="none" w:sz="0" w:space="0" w:color="auto"/>
        <w:left w:val="none" w:sz="0" w:space="0" w:color="auto"/>
        <w:bottom w:val="none" w:sz="0" w:space="0" w:color="auto"/>
        <w:right w:val="none" w:sz="0" w:space="0" w:color="auto"/>
      </w:divBdr>
    </w:div>
    <w:div w:id="365981859">
      <w:bodyDiv w:val="1"/>
      <w:marLeft w:val="0"/>
      <w:marRight w:val="0"/>
      <w:marTop w:val="0"/>
      <w:marBottom w:val="0"/>
      <w:divBdr>
        <w:top w:val="none" w:sz="0" w:space="0" w:color="auto"/>
        <w:left w:val="none" w:sz="0" w:space="0" w:color="auto"/>
        <w:bottom w:val="none" w:sz="0" w:space="0" w:color="auto"/>
        <w:right w:val="none" w:sz="0" w:space="0" w:color="auto"/>
      </w:divBdr>
    </w:div>
    <w:div w:id="401607214">
      <w:bodyDiv w:val="1"/>
      <w:marLeft w:val="0"/>
      <w:marRight w:val="0"/>
      <w:marTop w:val="0"/>
      <w:marBottom w:val="0"/>
      <w:divBdr>
        <w:top w:val="none" w:sz="0" w:space="0" w:color="auto"/>
        <w:left w:val="none" w:sz="0" w:space="0" w:color="auto"/>
        <w:bottom w:val="none" w:sz="0" w:space="0" w:color="auto"/>
        <w:right w:val="none" w:sz="0" w:space="0" w:color="auto"/>
      </w:divBdr>
    </w:div>
    <w:div w:id="749354574">
      <w:bodyDiv w:val="1"/>
      <w:marLeft w:val="0"/>
      <w:marRight w:val="0"/>
      <w:marTop w:val="0"/>
      <w:marBottom w:val="0"/>
      <w:divBdr>
        <w:top w:val="none" w:sz="0" w:space="0" w:color="auto"/>
        <w:left w:val="none" w:sz="0" w:space="0" w:color="auto"/>
        <w:bottom w:val="none" w:sz="0" w:space="0" w:color="auto"/>
        <w:right w:val="none" w:sz="0" w:space="0" w:color="auto"/>
      </w:divBdr>
    </w:div>
    <w:div w:id="1489707209">
      <w:bodyDiv w:val="1"/>
      <w:marLeft w:val="0"/>
      <w:marRight w:val="0"/>
      <w:marTop w:val="0"/>
      <w:marBottom w:val="0"/>
      <w:divBdr>
        <w:top w:val="none" w:sz="0" w:space="0" w:color="auto"/>
        <w:left w:val="none" w:sz="0" w:space="0" w:color="auto"/>
        <w:bottom w:val="none" w:sz="0" w:space="0" w:color="auto"/>
        <w:right w:val="none" w:sz="0" w:space="0" w:color="auto"/>
      </w:divBdr>
    </w:div>
    <w:div w:id="1713261478">
      <w:bodyDiv w:val="1"/>
      <w:marLeft w:val="0"/>
      <w:marRight w:val="0"/>
      <w:marTop w:val="0"/>
      <w:marBottom w:val="0"/>
      <w:divBdr>
        <w:top w:val="none" w:sz="0" w:space="0" w:color="auto"/>
        <w:left w:val="none" w:sz="0" w:space="0" w:color="auto"/>
        <w:bottom w:val="none" w:sz="0" w:space="0" w:color="auto"/>
        <w:right w:val="none" w:sz="0" w:space="0" w:color="auto"/>
      </w:divBdr>
    </w:div>
    <w:div w:id="1801798246">
      <w:bodyDiv w:val="1"/>
      <w:marLeft w:val="0"/>
      <w:marRight w:val="0"/>
      <w:marTop w:val="0"/>
      <w:marBottom w:val="0"/>
      <w:divBdr>
        <w:top w:val="none" w:sz="0" w:space="0" w:color="auto"/>
        <w:left w:val="none" w:sz="0" w:space="0" w:color="auto"/>
        <w:bottom w:val="none" w:sz="0" w:space="0" w:color="auto"/>
        <w:right w:val="none" w:sz="0" w:space="0" w:color="auto"/>
      </w:divBdr>
    </w:div>
    <w:div w:id="1892616955">
      <w:bodyDiv w:val="1"/>
      <w:marLeft w:val="0"/>
      <w:marRight w:val="0"/>
      <w:marTop w:val="0"/>
      <w:marBottom w:val="0"/>
      <w:divBdr>
        <w:top w:val="none" w:sz="0" w:space="0" w:color="auto"/>
        <w:left w:val="none" w:sz="0" w:space="0" w:color="auto"/>
        <w:bottom w:val="none" w:sz="0" w:space="0" w:color="auto"/>
        <w:right w:val="none" w:sz="0" w:space="0" w:color="auto"/>
      </w:divBdr>
    </w:div>
    <w:div w:id="19202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ctukraine.org.ua/" TargetMode="External"/><Relationship Id="rId13" Type="http://schemas.openxmlformats.org/officeDocument/2006/relationships/hyperlink" Target="mailto:grants.wou@pactworld.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nts.wou@pactworl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ctukraine.org.ua/node/2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rants.wou@pactworld.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acebook.com/Pact-Ukraine-269030496957710/" TargetMode="External"/><Relationship Id="rId14" Type="http://schemas.openxmlformats.org/officeDocument/2006/relationships/hyperlink" Target="mailto:grants.wou@pactworld.or"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FC15-7D2D-4023-BA4A-A175B0CA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6770</Words>
  <Characters>3859</Characters>
  <Application>Microsoft Office Word</Application>
  <DocSecurity>0</DocSecurity>
  <Lines>32</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Larysa K</dc:creator>
  <cp:keywords/>
  <dc:description/>
  <cp:lastModifiedBy>Yana Mikhnich</cp:lastModifiedBy>
  <cp:revision>5</cp:revision>
  <cp:lastPrinted>2019-09-13T08:52:00Z</cp:lastPrinted>
  <dcterms:created xsi:type="dcterms:W3CDTF">2020-11-26T16:17:00Z</dcterms:created>
  <dcterms:modified xsi:type="dcterms:W3CDTF">2020-11-27T08:27:00Z</dcterms:modified>
</cp:coreProperties>
</file>